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CF" w:rsidRDefault="005031CF" w:rsidP="005031CF">
      <w:pPr>
        <w:spacing w:after="0" w:line="240" w:lineRule="auto"/>
        <w:ind w:hanging="144"/>
        <w:jc w:val="center"/>
        <w:rPr>
          <w:rFonts w:ascii="Times New Roman" w:eastAsia="Times New Roman" w:hAnsi="Times New Roman" w:cs="B Titr" w:hint="cs"/>
          <w:sz w:val="28"/>
          <w:szCs w:val="28"/>
          <w:rtl/>
        </w:rPr>
      </w:pPr>
      <w:bookmarkStart w:id="0" w:name="_GoBack"/>
      <w:bookmarkEnd w:id="0"/>
    </w:p>
    <w:p w:rsidR="005031CF" w:rsidRDefault="005031CF" w:rsidP="005031CF">
      <w:pPr>
        <w:spacing w:after="0" w:line="240" w:lineRule="auto"/>
        <w:ind w:hanging="144"/>
        <w:jc w:val="center"/>
        <w:rPr>
          <w:rFonts w:ascii="Times New Roman" w:eastAsia="Times New Roman" w:hAnsi="Times New Roman" w:cs="B Titr"/>
          <w:sz w:val="28"/>
          <w:szCs w:val="28"/>
          <w:rtl/>
        </w:rPr>
      </w:pPr>
    </w:p>
    <w:p w:rsidR="006C0166" w:rsidRPr="006C0166" w:rsidRDefault="006C0166" w:rsidP="005031CF">
      <w:pPr>
        <w:spacing w:after="0" w:line="240" w:lineRule="auto"/>
        <w:ind w:hanging="144"/>
        <w:jc w:val="center"/>
        <w:rPr>
          <w:rFonts w:ascii="Times New Roman" w:eastAsia="Times New Roman" w:hAnsi="Times New Roman" w:cs="B Titr"/>
          <w:sz w:val="28"/>
          <w:szCs w:val="28"/>
          <w:rtl/>
        </w:rPr>
      </w:pPr>
      <w:r w:rsidRPr="006C0166">
        <w:rPr>
          <w:rFonts w:ascii="Times New Roman" w:eastAsia="Times New Roman" w:hAnsi="Times New Roman" w:cs="B Titr" w:hint="cs"/>
          <w:sz w:val="28"/>
          <w:szCs w:val="28"/>
          <w:rtl/>
        </w:rPr>
        <w:t>اطلاعیه</w:t>
      </w:r>
      <w:r w:rsidR="00635038">
        <w:rPr>
          <w:rFonts w:ascii="Times New Roman" w:eastAsia="Times New Roman" w:hAnsi="Times New Roman" w:cs="B Titr" w:hint="cs"/>
          <w:sz w:val="28"/>
          <w:szCs w:val="28"/>
          <w:rtl/>
        </w:rPr>
        <w:t xml:space="preserve"> شماره 1 </w:t>
      </w:r>
      <w:r w:rsidRPr="006C0166">
        <w:rPr>
          <w:rFonts w:ascii="Times New Roman" w:eastAsia="Times New Roman" w:hAnsi="Times New Roman" w:cs="B Titr" w:hint="cs"/>
          <w:sz w:val="28"/>
          <w:szCs w:val="28"/>
          <w:rtl/>
        </w:rPr>
        <w:t xml:space="preserve"> دانشگاه پیام نور در خصوص مرحله ارزیابی تخصصی</w:t>
      </w:r>
    </w:p>
    <w:p w:rsidR="006C0166" w:rsidRPr="006C0166" w:rsidRDefault="006C0166" w:rsidP="006C0166">
      <w:pPr>
        <w:spacing w:after="0" w:line="240" w:lineRule="auto"/>
        <w:jc w:val="center"/>
        <w:rPr>
          <w:rFonts w:ascii="Times New Roman" w:eastAsia="Times New Roman" w:hAnsi="Times New Roman" w:cs="B Titr"/>
          <w:sz w:val="28"/>
          <w:szCs w:val="28"/>
          <w:rtl/>
        </w:rPr>
      </w:pPr>
      <w:r w:rsidRPr="006C0166">
        <w:rPr>
          <w:rFonts w:ascii="Times New Roman" w:eastAsia="Times New Roman" w:hAnsi="Times New Roman" w:cs="B Titr" w:hint="cs"/>
          <w:sz w:val="28"/>
          <w:szCs w:val="28"/>
          <w:rtl/>
        </w:rPr>
        <w:t>آزمون نیمه متمرکز دکتری سال 1395</w:t>
      </w:r>
    </w:p>
    <w:p w:rsidR="006C0166" w:rsidRDefault="006C0166" w:rsidP="006C0166">
      <w:pPr>
        <w:spacing w:after="0" w:line="240" w:lineRule="auto"/>
        <w:jc w:val="both"/>
        <w:rPr>
          <w:rFonts w:ascii="Times New Roman" w:eastAsia="Times New Roman" w:hAnsi="Times New Roman" w:cs="2  Nazanin"/>
          <w:sz w:val="24"/>
          <w:szCs w:val="24"/>
          <w:rtl/>
        </w:rPr>
      </w:pPr>
    </w:p>
    <w:p w:rsidR="005031CF" w:rsidRDefault="005031CF" w:rsidP="006C0166">
      <w:pPr>
        <w:spacing w:after="0" w:line="240" w:lineRule="auto"/>
        <w:jc w:val="both"/>
        <w:rPr>
          <w:rFonts w:ascii="Times New Roman" w:eastAsia="Times New Roman" w:hAnsi="Times New Roman" w:cs="2  Nazanin"/>
          <w:sz w:val="24"/>
          <w:szCs w:val="24"/>
          <w:rtl/>
        </w:rPr>
      </w:pPr>
    </w:p>
    <w:p w:rsidR="005031CF" w:rsidRPr="006C0166" w:rsidRDefault="005031CF" w:rsidP="006C0166">
      <w:pPr>
        <w:spacing w:after="0" w:line="240" w:lineRule="auto"/>
        <w:jc w:val="both"/>
        <w:rPr>
          <w:rFonts w:ascii="Times New Roman" w:eastAsia="Times New Roman" w:hAnsi="Times New Roman" w:cs="2  Nazanin"/>
          <w:sz w:val="24"/>
          <w:szCs w:val="24"/>
          <w:rtl/>
        </w:rPr>
      </w:pPr>
    </w:p>
    <w:p w:rsidR="006C0166" w:rsidRPr="006C0166" w:rsidRDefault="006C0166" w:rsidP="00BF64CB">
      <w:pPr>
        <w:spacing w:after="0" w:line="240" w:lineRule="auto"/>
        <w:ind w:left="425"/>
        <w:jc w:val="both"/>
        <w:rPr>
          <w:rFonts w:ascii="Times New Roman" w:eastAsia="Times New Roman" w:hAnsi="Times New Roman" w:cs="B Nazanin"/>
          <w:sz w:val="24"/>
          <w:szCs w:val="24"/>
          <w:rtl/>
        </w:rPr>
      </w:pPr>
      <w:r w:rsidRPr="006C0166">
        <w:rPr>
          <w:rFonts w:ascii="Times New Roman" w:eastAsia="Times New Roman" w:hAnsi="Times New Roman" w:cs="B Nazanin" w:hint="cs"/>
          <w:sz w:val="24"/>
          <w:szCs w:val="24"/>
          <w:rtl/>
        </w:rPr>
        <w:t xml:space="preserve">باتوجه به آیین نامه پذیرش دانشجو در دوره دکتری تخصصی </w:t>
      </w:r>
      <w:r w:rsidRPr="006C0166">
        <w:rPr>
          <w:rFonts w:ascii="Times New Roman" w:eastAsia="Times New Roman" w:hAnsi="Times New Roman" w:cs="B Nazanin"/>
          <w:sz w:val="24"/>
          <w:szCs w:val="24"/>
        </w:rPr>
        <w:t>(</w:t>
      </w:r>
      <w:proofErr w:type="spellStart"/>
      <w:r w:rsidRPr="006C0166">
        <w:rPr>
          <w:rFonts w:ascii="Times New Roman" w:eastAsia="Times New Roman" w:hAnsi="Times New Roman" w:cs="B Nazanin"/>
          <w:sz w:val="24"/>
          <w:szCs w:val="24"/>
        </w:rPr>
        <w:t>Ph.D</w:t>
      </w:r>
      <w:proofErr w:type="spellEnd"/>
      <w:r w:rsidRPr="006C0166">
        <w:rPr>
          <w:rFonts w:ascii="Times New Roman" w:eastAsia="Times New Roman" w:hAnsi="Times New Roman" w:cs="B Nazanin"/>
          <w:sz w:val="24"/>
          <w:szCs w:val="24"/>
        </w:rPr>
        <w:t>)</w:t>
      </w:r>
      <w:r w:rsidRPr="006C0166">
        <w:rPr>
          <w:rFonts w:ascii="Times New Roman" w:eastAsia="Times New Roman" w:hAnsi="Times New Roman" w:cs="B Nazanin" w:hint="cs"/>
          <w:sz w:val="24"/>
          <w:szCs w:val="24"/>
          <w:rtl/>
        </w:rPr>
        <w:t xml:space="preserve"> ، سال تحصیلی 1395 و در راستای اجرای مرحله دوم پذیرش</w:t>
      </w:r>
      <w:r w:rsidR="001D2FD2">
        <w:rPr>
          <w:rFonts w:ascii="Times New Roman" w:eastAsia="Times New Roman" w:hAnsi="Times New Roman" w:cs="B Nazanin" w:hint="cs"/>
          <w:sz w:val="24"/>
          <w:szCs w:val="24"/>
          <w:rtl/>
        </w:rPr>
        <w:t xml:space="preserve"> ،</w:t>
      </w:r>
      <w:r w:rsidRPr="006C0166">
        <w:rPr>
          <w:rFonts w:ascii="Times New Roman" w:eastAsia="Times New Roman" w:hAnsi="Times New Roman" w:cs="B Nazanin" w:hint="cs"/>
          <w:sz w:val="24"/>
          <w:szCs w:val="24"/>
          <w:rtl/>
        </w:rPr>
        <w:t xml:space="preserve"> شرایط و ضوابط دانشگاه پیام نور به شرح ذیل اعلام می گردد:</w:t>
      </w:r>
    </w:p>
    <w:p w:rsidR="006C0166" w:rsidRDefault="006C0166" w:rsidP="006C0166">
      <w:pPr>
        <w:numPr>
          <w:ilvl w:val="0"/>
          <w:numId w:val="6"/>
        </w:numPr>
        <w:spacing w:after="0" w:line="240" w:lineRule="auto"/>
        <w:jc w:val="both"/>
        <w:rPr>
          <w:rFonts w:ascii="Times New Roman" w:eastAsia="Times New Roman" w:hAnsi="Times New Roman" w:cs="B Nazanin"/>
          <w:sz w:val="24"/>
          <w:szCs w:val="24"/>
        </w:rPr>
      </w:pPr>
      <w:r w:rsidRPr="006C0166">
        <w:rPr>
          <w:rFonts w:ascii="Times New Roman" w:eastAsia="Times New Roman" w:hAnsi="Times New Roman" w:cs="B Nazanin" w:hint="cs"/>
          <w:sz w:val="24"/>
          <w:szCs w:val="24"/>
          <w:rtl/>
        </w:rPr>
        <w:t xml:space="preserve"> پذیرش دانشجو صرفا بر اساس سوابق علمی داوطلبان وسنجش علمی از طریق ارزیابی سوابق علمی </w:t>
      </w:r>
      <w:r w:rsidRPr="006C0166">
        <w:rPr>
          <w:rFonts w:ascii="Times New Roman" w:eastAsia="Times New Roman" w:hAnsi="Times New Roman" w:cs="Times New Roman" w:hint="cs"/>
          <w:sz w:val="24"/>
          <w:szCs w:val="24"/>
          <w:rtl/>
        </w:rPr>
        <w:t>–</w:t>
      </w:r>
      <w:r w:rsidRPr="006C0166">
        <w:rPr>
          <w:rFonts w:ascii="Times New Roman" w:eastAsia="Times New Roman" w:hAnsi="Times New Roman" w:cs="B Nazanin" w:hint="cs"/>
          <w:sz w:val="24"/>
          <w:szCs w:val="24"/>
          <w:rtl/>
        </w:rPr>
        <w:t xml:space="preserve"> پژوهشی و برگزاری مصاحبه علمی صورت می گیرد. </w:t>
      </w:r>
    </w:p>
    <w:p w:rsidR="005031CF" w:rsidRPr="006C0166" w:rsidRDefault="005031CF" w:rsidP="005031CF">
      <w:pPr>
        <w:spacing w:after="0" w:line="240" w:lineRule="auto"/>
        <w:ind w:left="720"/>
        <w:jc w:val="both"/>
        <w:rPr>
          <w:rFonts w:ascii="Times New Roman" w:eastAsia="Times New Roman" w:hAnsi="Times New Roman" w:cs="B Nazanin"/>
          <w:sz w:val="24"/>
          <w:szCs w:val="24"/>
          <w:rtl/>
        </w:rPr>
      </w:pPr>
    </w:p>
    <w:p w:rsidR="006C0166" w:rsidRPr="006C0166" w:rsidRDefault="006C0166" w:rsidP="006C0166">
      <w:pPr>
        <w:numPr>
          <w:ilvl w:val="0"/>
          <w:numId w:val="3"/>
        </w:numPr>
        <w:spacing w:after="0" w:line="240" w:lineRule="auto"/>
        <w:jc w:val="both"/>
        <w:rPr>
          <w:rFonts w:ascii="Times New Roman" w:eastAsia="Times New Roman" w:hAnsi="Times New Roman" w:cs="2  Titr"/>
          <w:sz w:val="24"/>
          <w:szCs w:val="24"/>
        </w:rPr>
      </w:pPr>
      <w:r w:rsidRPr="006C0166">
        <w:rPr>
          <w:rFonts w:ascii="Times New Roman" w:eastAsia="Times New Roman" w:hAnsi="Times New Roman" w:cs="2  Titr" w:hint="cs"/>
          <w:sz w:val="24"/>
          <w:szCs w:val="24"/>
          <w:rtl/>
        </w:rPr>
        <w:t>حدنصاب دانشگاه:</w:t>
      </w:r>
    </w:p>
    <w:p w:rsidR="006C0166" w:rsidRDefault="006C0166" w:rsidP="00BF64CB">
      <w:pPr>
        <w:spacing w:after="0" w:line="240" w:lineRule="auto"/>
        <w:ind w:left="425"/>
        <w:jc w:val="both"/>
        <w:rPr>
          <w:rFonts w:ascii="Times New Roman" w:eastAsia="Times New Roman" w:hAnsi="Times New Roman" w:cs="B Nazanin"/>
          <w:sz w:val="24"/>
          <w:szCs w:val="24"/>
          <w:rtl/>
        </w:rPr>
      </w:pPr>
      <w:r w:rsidRPr="006C0166">
        <w:rPr>
          <w:rFonts w:ascii="Times New Roman" w:eastAsia="Times New Roman" w:hAnsi="Times New Roman" w:cs="B Nazanin" w:hint="cs"/>
          <w:sz w:val="24"/>
          <w:szCs w:val="24"/>
          <w:rtl/>
        </w:rPr>
        <w:t xml:space="preserve">  داوطلبان حاضر در جلسه آزمون که برای آنها کارنامه مرحله اول (سنجش علمی) توسط سازمان سنجش آموزش  کشور صادر شده است در صورت داشتن حدنصاب این دانشگاه می توانند مطابق تاریخهای مندرج درجدول شماره 1 (جدول ذیل ) و با مطالعه اطلاعیه های بعدی درج شده در پرتال اختصاصی دانشگاه پیام نور  به نشانی </w:t>
      </w:r>
      <w:r w:rsidRPr="006C0166">
        <w:rPr>
          <w:rFonts w:ascii="Times New Roman" w:eastAsia="Times New Roman" w:hAnsi="Times New Roman" w:cs="B Nazanin"/>
          <w:sz w:val="24"/>
          <w:szCs w:val="24"/>
        </w:rPr>
        <w:t>(</w:t>
      </w:r>
      <w:hyperlink r:id="rId6" w:history="1">
        <w:r w:rsidRPr="006C0166">
          <w:rPr>
            <w:rFonts w:ascii="Times New Roman" w:eastAsia="Times New Roman" w:hAnsi="Times New Roman" w:cs="B Nazanin"/>
            <w:color w:val="0000FF"/>
            <w:sz w:val="24"/>
            <w:szCs w:val="24"/>
            <w:u w:val="single"/>
          </w:rPr>
          <w:t>www.pnu.ac.ir</w:t>
        </w:r>
      </w:hyperlink>
      <w:r w:rsidRPr="006C0166">
        <w:rPr>
          <w:rFonts w:ascii="Times New Roman" w:eastAsia="Times New Roman" w:hAnsi="Times New Roman" w:cs="B Nazanin"/>
          <w:sz w:val="24"/>
          <w:szCs w:val="24"/>
        </w:rPr>
        <w:t xml:space="preserve">) </w:t>
      </w:r>
      <w:r w:rsidRPr="006C0166">
        <w:rPr>
          <w:rFonts w:ascii="Times New Roman" w:eastAsia="Times New Roman" w:hAnsi="Times New Roman" w:cs="B Nazanin" w:hint="cs"/>
          <w:sz w:val="24"/>
          <w:szCs w:val="24"/>
          <w:rtl/>
        </w:rPr>
        <w:t xml:space="preserve">  مراجعه نموده و از چگونگی شرکت در  جلسات  ارزیابی تخصصی این دانشگاه اطلاع حاصل نمایند . </w:t>
      </w:r>
    </w:p>
    <w:p w:rsidR="005031CF" w:rsidRPr="006C0166" w:rsidRDefault="005031CF" w:rsidP="006C0166">
      <w:pPr>
        <w:spacing w:after="0" w:line="240" w:lineRule="auto"/>
        <w:jc w:val="both"/>
        <w:rPr>
          <w:rFonts w:ascii="Times New Roman" w:eastAsia="Times New Roman" w:hAnsi="Times New Roman" w:cs="B Nazanin"/>
          <w:sz w:val="24"/>
          <w:szCs w:val="24"/>
          <w:rtl/>
        </w:rPr>
      </w:pPr>
    </w:p>
    <w:p w:rsidR="006C0166" w:rsidRPr="006C0166" w:rsidRDefault="006C0166" w:rsidP="001D2FD2">
      <w:pPr>
        <w:numPr>
          <w:ilvl w:val="0"/>
          <w:numId w:val="7"/>
        </w:numPr>
        <w:spacing w:after="0" w:line="240" w:lineRule="auto"/>
        <w:ind w:left="992" w:hanging="731"/>
        <w:jc w:val="both"/>
        <w:rPr>
          <w:rFonts w:ascii="Times New Roman" w:eastAsia="Times New Roman" w:hAnsi="Times New Roman" w:cs="B Nazanin"/>
          <w:sz w:val="24"/>
          <w:szCs w:val="24"/>
          <w:rtl/>
        </w:rPr>
      </w:pPr>
      <w:r w:rsidRPr="006C0166">
        <w:rPr>
          <w:rFonts w:ascii="Times New Roman" w:eastAsia="Times New Roman" w:hAnsi="Times New Roman" w:cs="2  Titr" w:hint="cs"/>
          <w:sz w:val="24"/>
          <w:szCs w:val="24"/>
          <w:rtl/>
        </w:rPr>
        <w:t>توجه :</w:t>
      </w:r>
      <w:r w:rsidRPr="006C0166">
        <w:rPr>
          <w:rFonts w:ascii="Times New Roman" w:eastAsia="Times New Roman" w:hAnsi="Times New Roman" w:cs="B Nazanin" w:hint="cs"/>
          <w:sz w:val="24"/>
          <w:szCs w:val="24"/>
          <w:rtl/>
        </w:rPr>
        <w:t xml:space="preserve"> داوطلبانی می توانند جهت ارزیابی تخصصی در هر کد رشته محل در دانشگاه </w:t>
      </w:r>
      <w:r w:rsidR="001D2FD2">
        <w:rPr>
          <w:rFonts w:ascii="Times New Roman" w:eastAsia="Times New Roman" w:hAnsi="Times New Roman" w:cs="B Nazanin" w:hint="cs"/>
          <w:sz w:val="24"/>
          <w:szCs w:val="24"/>
          <w:rtl/>
        </w:rPr>
        <w:t>شرکت</w:t>
      </w:r>
      <w:r w:rsidRPr="006C0166">
        <w:rPr>
          <w:rFonts w:ascii="Times New Roman" w:eastAsia="Times New Roman" w:hAnsi="Times New Roman" w:cs="B Nazanin" w:hint="cs"/>
          <w:sz w:val="24"/>
          <w:szCs w:val="24"/>
          <w:rtl/>
        </w:rPr>
        <w:t xml:space="preserve"> نمایند که نمره کل مندرج در کارنامه آزمون نیمه متمرکز دکتری سال 1395 آنها در رشته امتحانی مربوطه مساوی یا بالاتر از حدنصاب اعلام شده این دانشگاه باشد.</w:t>
      </w:r>
    </w:p>
    <w:p w:rsidR="006C0166" w:rsidRPr="006C0166" w:rsidRDefault="006C0166" w:rsidP="00BF64CB">
      <w:pPr>
        <w:spacing w:after="0" w:line="240" w:lineRule="auto"/>
        <w:ind w:left="425"/>
        <w:jc w:val="both"/>
        <w:rPr>
          <w:rFonts w:ascii="Times New Roman" w:eastAsia="Times New Roman" w:hAnsi="Times New Roman" w:cs="B Nazanin"/>
          <w:sz w:val="24"/>
          <w:szCs w:val="24"/>
          <w:rtl/>
        </w:rPr>
      </w:pPr>
      <w:r w:rsidRPr="006C0166">
        <w:rPr>
          <w:rFonts w:ascii="Times New Roman" w:eastAsia="Times New Roman" w:hAnsi="Times New Roman" w:cs="B Nazanin" w:hint="cs"/>
          <w:sz w:val="24"/>
          <w:szCs w:val="24"/>
          <w:rtl/>
        </w:rPr>
        <w:t>شایان ذکر است حدنصاب لازم برای داوطلبان دارای سهمیه ایثارگری 70 درصد و برای داوطلبان دارای سهمیه رزمندگان و مربیان حائز شرایط ‌، 80 درصد حدنصاب اعلام شده داوطلبان آزاد خواهد بود.</w:t>
      </w: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8541DB">
      <w:pPr>
        <w:spacing w:after="0" w:line="240" w:lineRule="auto"/>
        <w:ind w:right="567"/>
        <w:jc w:val="center"/>
        <w:rPr>
          <w:rFonts w:ascii="Times New Roman" w:eastAsia="Times New Roman" w:hAnsi="Times New Roman" w:cs="B Nazanin"/>
          <w:sz w:val="24"/>
          <w:szCs w:val="24"/>
          <w:rtl/>
        </w:rPr>
      </w:pP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6C0166">
      <w:pPr>
        <w:spacing w:after="0" w:line="240" w:lineRule="auto"/>
        <w:jc w:val="center"/>
        <w:rPr>
          <w:rFonts w:ascii="Times New Roman" w:eastAsia="Times New Roman" w:hAnsi="Times New Roman" w:cs="B Nazanin"/>
          <w:sz w:val="24"/>
          <w:szCs w:val="24"/>
          <w:rtl/>
        </w:rPr>
      </w:pPr>
    </w:p>
    <w:p w:rsidR="006C0166" w:rsidRPr="006C0166" w:rsidRDefault="006C0166" w:rsidP="006C0166">
      <w:pPr>
        <w:spacing w:after="0" w:line="240" w:lineRule="auto"/>
        <w:rPr>
          <w:rFonts w:ascii="Times New Roman" w:eastAsia="Times New Roman" w:hAnsi="Times New Roman" w:cs="B Nazanin"/>
          <w:sz w:val="24"/>
          <w:szCs w:val="24"/>
          <w:rtl/>
        </w:rPr>
      </w:pPr>
    </w:p>
    <w:p w:rsidR="006C0166" w:rsidRPr="006C0166" w:rsidRDefault="006C0166" w:rsidP="006C0166">
      <w:pPr>
        <w:spacing w:after="0" w:line="240" w:lineRule="auto"/>
        <w:rPr>
          <w:rFonts w:ascii="Times New Roman" w:eastAsia="Times New Roman" w:hAnsi="Times New Roman" w:cs="B Nazanin"/>
          <w:sz w:val="24"/>
          <w:szCs w:val="24"/>
          <w:rtl/>
        </w:rPr>
      </w:pPr>
    </w:p>
    <w:p w:rsidR="006C0166" w:rsidRPr="006C0166" w:rsidRDefault="006C0166" w:rsidP="006C0166">
      <w:pPr>
        <w:spacing w:after="0" w:line="240" w:lineRule="auto"/>
        <w:jc w:val="both"/>
        <w:rPr>
          <w:rFonts w:ascii="Times New Roman" w:eastAsia="Times New Roman" w:hAnsi="Times New Roman" w:cs="B Nazanin"/>
          <w:sz w:val="24"/>
          <w:szCs w:val="24"/>
          <w:rtl/>
        </w:rPr>
      </w:pPr>
    </w:p>
    <w:tbl>
      <w:tblPr>
        <w:bidiVisual/>
        <w:tblW w:w="10207" w:type="dxa"/>
        <w:jc w:val="center"/>
        <w:tblInd w:w="-602" w:type="dxa"/>
        <w:tblLayout w:type="fixed"/>
        <w:tblLook w:val="04A0" w:firstRow="1" w:lastRow="0" w:firstColumn="1" w:lastColumn="0" w:noHBand="0" w:noVBand="1"/>
      </w:tblPr>
      <w:tblGrid>
        <w:gridCol w:w="709"/>
        <w:gridCol w:w="710"/>
        <w:gridCol w:w="2126"/>
        <w:gridCol w:w="4253"/>
        <w:gridCol w:w="708"/>
        <w:gridCol w:w="851"/>
        <w:gridCol w:w="850"/>
      </w:tblGrid>
      <w:tr w:rsidR="006C0166" w:rsidRPr="006C0166" w:rsidTr="00B1515F">
        <w:trPr>
          <w:trHeight w:val="1005"/>
          <w:jc w:val="center"/>
        </w:trPr>
        <w:tc>
          <w:tcPr>
            <w:tcW w:w="10207" w:type="dxa"/>
            <w:gridSpan w:val="7"/>
            <w:tcBorders>
              <w:top w:val="nil"/>
              <w:left w:val="nil"/>
              <w:bottom w:val="single" w:sz="4" w:space="0" w:color="auto"/>
              <w:right w:val="nil"/>
            </w:tcBorders>
            <w:shd w:val="clear" w:color="auto" w:fill="auto"/>
            <w:noWrap/>
            <w:vAlign w:val="center"/>
            <w:hideMark/>
          </w:tcPr>
          <w:p w:rsidR="006C0166" w:rsidRPr="006C0166" w:rsidRDefault="006C0166" w:rsidP="001D2FD2">
            <w:pPr>
              <w:tabs>
                <w:tab w:val="left" w:pos="8855"/>
                <w:tab w:val="left" w:pos="8902"/>
              </w:tabs>
              <w:spacing w:after="0" w:line="240" w:lineRule="auto"/>
              <w:ind w:right="47"/>
              <w:jc w:val="both"/>
              <w:rPr>
                <w:rFonts w:ascii="Times New Roman" w:eastAsia="Times New Roman" w:hAnsi="Times New Roman" w:cs="B Nazanin"/>
                <w:b/>
                <w:bCs/>
                <w:sz w:val="24"/>
                <w:szCs w:val="24"/>
                <w:rtl/>
                <w:lang w:bidi="ar-SA"/>
              </w:rPr>
            </w:pPr>
            <w:r w:rsidRPr="006C0166">
              <w:rPr>
                <w:rFonts w:ascii="Times New Roman" w:eastAsia="Times New Roman" w:hAnsi="Times New Roman" w:cs="B Nazanin"/>
                <w:sz w:val="24"/>
                <w:szCs w:val="24"/>
                <w:rtl/>
              </w:rPr>
              <w:lastRenderedPageBreak/>
              <w:br w:type="page"/>
            </w:r>
            <w:r w:rsidRPr="006C0166">
              <w:rPr>
                <w:rFonts w:ascii="Times New Roman" w:eastAsia="Times New Roman" w:hAnsi="Times New Roman" w:cs="B Nazanin"/>
                <w:sz w:val="24"/>
                <w:szCs w:val="24"/>
                <w:lang w:bidi="ar-SA"/>
              </w:rPr>
              <w:br w:type="page"/>
            </w:r>
            <w:r w:rsidRPr="006C0166">
              <w:rPr>
                <w:rFonts w:ascii="Times New Roman" w:eastAsia="Times New Roman" w:hAnsi="Times New Roman" w:cs="B Nazanin" w:hint="cs"/>
                <w:sz w:val="24"/>
                <w:szCs w:val="24"/>
                <w:rtl/>
                <w:lang w:bidi="ar-SA"/>
              </w:rPr>
              <w:t>2-</w:t>
            </w:r>
            <w:r w:rsidRPr="006C0166">
              <w:rPr>
                <w:rFonts w:ascii="Times New Roman" w:eastAsia="Times New Roman" w:hAnsi="Times New Roman" w:cs="B Nazanin"/>
                <w:sz w:val="24"/>
                <w:szCs w:val="24"/>
                <w:lang w:bidi="ar-SA"/>
              </w:rPr>
              <w:br w:type="page"/>
            </w:r>
            <w:r w:rsidRPr="006C0166">
              <w:rPr>
                <w:rFonts w:ascii="Times New Roman" w:eastAsia="Times New Roman" w:hAnsi="Times New Roman" w:cs="B Nazanin" w:hint="cs"/>
                <w:sz w:val="24"/>
                <w:szCs w:val="24"/>
                <w:rtl/>
                <w:lang w:bidi="ar-SA"/>
              </w:rPr>
              <w:t xml:space="preserve"> </w:t>
            </w:r>
            <w:r w:rsidRPr="006C0166">
              <w:rPr>
                <w:rFonts w:ascii="Times New Roman" w:eastAsia="Times New Roman" w:hAnsi="Times New Roman" w:cs="B Nazanin"/>
                <w:b/>
                <w:bCs/>
                <w:sz w:val="24"/>
                <w:szCs w:val="24"/>
                <w:rtl/>
                <w:lang w:bidi="ar-SA"/>
              </w:rPr>
              <w:t>برنامه</w:t>
            </w:r>
            <w:r w:rsidRPr="006C0166">
              <w:rPr>
                <w:rFonts w:ascii="Times New Roman" w:eastAsia="Times New Roman" w:hAnsi="Times New Roman" w:cs="B Nazanin" w:hint="cs"/>
                <w:b/>
                <w:bCs/>
                <w:sz w:val="24"/>
                <w:szCs w:val="24"/>
                <w:rtl/>
                <w:lang w:bidi="ar-SA"/>
              </w:rPr>
              <w:t xml:space="preserve"> </w:t>
            </w:r>
            <w:r w:rsidRPr="006C0166">
              <w:rPr>
                <w:rFonts w:ascii="Times New Roman" w:eastAsia="Times New Roman" w:hAnsi="Times New Roman" w:cs="B Nazanin"/>
                <w:b/>
                <w:bCs/>
                <w:sz w:val="24"/>
                <w:szCs w:val="24"/>
                <w:rtl/>
                <w:lang w:bidi="ar-SA"/>
              </w:rPr>
              <w:t>زمانی ارزیابی تخص</w:t>
            </w:r>
            <w:r w:rsidRPr="006C0166">
              <w:rPr>
                <w:rFonts w:ascii="Times New Roman" w:eastAsia="Times New Roman" w:hAnsi="Times New Roman" w:cs="B Nazanin" w:hint="cs"/>
                <w:b/>
                <w:bCs/>
                <w:sz w:val="24"/>
                <w:szCs w:val="24"/>
                <w:rtl/>
                <w:lang w:bidi="ar-SA"/>
              </w:rPr>
              <w:t>صی دانشگاه پیام نور</w:t>
            </w:r>
          </w:p>
          <w:p w:rsidR="006C0166" w:rsidRPr="006C0166" w:rsidRDefault="006C0166" w:rsidP="006C0166">
            <w:pPr>
              <w:tabs>
                <w:tab w:val="left" w:pos="8855"/>
                <w:tab w:val="left" w:pos="8902"/>
              </w:tabs>
              <w:spacing w:after="0" w:line="240" w:lineRule="auto"/>
              <w:ind w:right="47"/>
              <w:jc w:val="both"/>
              <w:rPr>
                <w:rFonts w:ascii="Times New Roman" w:eastAsia="Times New Roman" w:hAnsi="Times New Roman" w:cs="B Nazanin"/>
                <w:b/>
                <w:bCs/>
                <w:sz w:val="24"/>
                <w:szCs w:val="24"/>
                <w:rtl/>
                <w:lang w:bidi="ar-SA"/>
              </w:rPr>
            </w:pPr>
          </w:p>
          <w:p w:rsidR="006C0166" w:rsidRPr="006C0166" w:rsidRDefault="006C0166" w:rsidP="006C0166">
            <w:pPr>
              <w:tabs>
                <w:tab w:val="left" w:pos="8855"/>
                <w:tab w:val="left" w:pos="8902"/>
              </w:tabs>
              <w:spacing w:after="0" w:line="240" w:lineRule="auto"/>
              <w:ind w:right="47"/>
              <w:jc w:val="center"/>
              <w:rPr>
                <w:rFonts w:ascii="Calibri" w:eastAsia="Times New Roman" w:hAnsi="Calibri" w:cs="B Nazanin"/>
                <w:color w:val="000000"/>
                <w:lang w:bidi="ar-SA"/>
              </w:rPr>
            </w:pPr>
            <w:r w:rsidRPr="006C0166">
              <w:rPr>
                <w:rFonts w:ascii="Times New Roman" w:eastAsia="Times New Roman" w:hAnsi="Times New Roman" w:cs="B Nazanin" w:hint="cs"/>
                <w:b/>
                <w:bCs/>
                <w:sz w:val="24"/>
                <w:szCs w:val="24"/>
                <w:rtl/>
                <w:lang w:bidi="ar-SA"/>
              </w:rPr>
              <w:t>جدول شماره 1</w:t>
            </w:r>
            <w:r w:rsidRPr="006C0166">
              <w:rPr>
                <w:rFonts w:ascii="Calibri" w:eastAsia="Times New Roman" w:hAnsi="Calibri" w:cs="B Nazanin" w:hint="cs"/>
                <w:color w:val="000000"/>
                <w:rtl/>
                <w:lang w:bidi="ar-SA"/>
              </w:rPr>
              <w:t xml:space="preserve">- </w:t>
            </w:r>
            <w:r w:rsidRPr="006C0166">
              <w:rPr>
                <w:rFonts w:ascii="Calibri" w:eastAsia="Times New Roman" w:hAnsi="Calibri" w:cs="B Nazanin" w:hint="cs"/>
                <w:b/>
                <w:bCs/>
                <w:color w:val="000000"/>
                <w:rtl/>
                <w:lang w:bidi="ar-SA"/>
              </w:rPr>
              <w:t>زمانبندی جلسات ارزیابی تخصصی (مصاحبه علمی) دانشگاه پیام نور</w:t>
            </w:r>
          </w:p>
        </w:tc>
      </w:tr>
      <w:tr w:rsidR="006C0166" w:rsidRPr="006C0166" w:rsidTr="00B1515F">
        <w:trPr>
          <w:trHeight w:val="1005"/>
          <w:jc w:val="center"/>
        </w:trPr>
        <w:tc>
          <w:tcPr>
            <w:tcW w:w="709" w:type="dxa"/>
            <w:tcBorders>
              <w:top w:val="nil"/>
              <w:left w:val="nil"/>
              <w:bottom w:val="single" w:sz="4" w:space="0" w:color="auto"/>
              <w:right w:val="single" w:sz="4" w:space="0" w:color="auto"/>
            </w:tcBorders>
            <w:shd w:val="clear" w:color="000000" w:fill="A6A6A6"/>
            <w:vAlign w:val="center"/>
            <w:hideMark/>
          </w:tcPr>
          <w:p w:rsidR="006C0166" w:rsidRPr="006C0166" w:rsidRDefault="006C0166" w:rsidP="006A510A">
            <w:pPr>
              <w:spacing w:after="0" w:line="240" w:lineRule="auto"/>
              <w:jc w:val="center"/>
              <w:rPr>
                <w:rFonts w:ascii="Calibri" w:eastAsia="Times New Roman" w:hAnsi="Calibri" w:cs="B Nazanin"/>
                <w:b/>
                <w:bCs/>
                <w:color w:val="000000"/>
                <w:lang w:bidi="ar-SA"/>
              </w:rPr>
            </w:pPr>
            <w:r w:rsidRPr="006C0166">
              <w:rPr>
                <w:rFonts w:ascii="Calibri" w:eastAsia="Times New Roman" w:hAnsi="Calibri" w:cs="B Nazanin" w:hint="cs"/>
                <w:b/>
                <w:bCs/>
                <w:color w:val="000000"/>
                <w:rtl/>
                <w:lang w:bidi="ar-SA"/>
              </w:rPr>
              <w:t>ردیف</w:t>
            </w:r>
          </w:p>
        </w:tc>
        <w:tc>
          <w:tcPr>
            <w:tcW w:w="710" w:type="dxa"/>
            <w:tcBorders>
              <w:top w:val="nil"/>
              <w:left w:val="nil"/>
              <w:bottom w:val="single" w:sz="4" w:space="0" w:color="auto"/>
              <w:right w:val="single" w:sz="4" w:space="0" w:color="auto"/>
            </w:tcBorders>
            <w:shd w:val="clear" w:color="000000" w:fill="A6A6A6"/>
            <w:vAlign w:val="center"/>
            <w:hideMark/>
          </w:tcPr>
          <w:p w:rsidR="006C0166" w:rsidRPr="006C0166" w:rsidRDefault="006C0166" w:rsidP="006C0166">
            <w:pPr>
              <w:spacing w:after="0" w:line="240" w:lineRule="auto"/>
              <w:jc w:val="both"/>
              <w:rPr>
                <w:rFonts w:ascii="Calibri" w:eastAsia="Times New Roman" w:hAnsi="Calibri" w:cs="B Nazanin"/>
                <w:b/>
                <w:bCs/>
                <w:color w:val="000000"/>
                <w:lang w:bidi="ar-SA"/>
              </w:rPr>
            </w:pPr>
            <w:r w:rsidRPr="006C0166">
              <w:rPr>
                <w:rFonts w:ascii="Calibri" w:eastAsia="Times New Roman" w:hAnsi="Calibri" w:cs="B Nazanin" w:hint="cs"/>
                <w:b/>
                <w:bCs/>
                <w:color w:val="000000"/>
                <w:rtl/>
                <w:lang w:bidi="ar-SA"/>
              </w:rPr>
              <w:t xml:space="preserve">کد رشته محل </w:t>
            </w:r>
          </w:p>
        </w:tc>
        <w:tc>
          <w:tcPr>
            <w:tcW w:w="2126" w:type="dxa"/>
            <w:tcBorders>
              <w:top w:val="nil"/>
              <w:left w:val="nil"/>
              <w:bottom w:val="single" w:sz="4" w:space="0" w:color="auto"/>
              <w:right w:val="single" w:sz="4" w:space="0" w:color="auto"/>
            </w:tcBorders>
            <w:shd w:val="clear" w:color="000000" w:fill="A6A6A6"/>
            <w:vAlign w:val="center"/>
            <w:hideMark/>
          </w:tcPr>
          <w:p w:rsidR="006C0166" w:rsidRPr="006C0166" w:rsidRDefault="006C0166" w:rsidP="001D2FD2">
            <w:pPr>
              <w:spacing w:after="0" w:line="240" w:lineRule="auto"/>
              <w:jc w:val="center"/>
              <w:rPr>
                <w:rFonts w:ascii="Calibri" w:eastAsia="Times New Roman" w:hAnsi="Calibri" w:cs="B Nazanin"/>
                <w:b/>
                <w:bCs/>
                <w:color w:val="000000"/>
                <w:lang w:bidi="ar-SA"/>
              </w:rPr>
            </w:pPr>
            <w:r w:rsidRPr="006C0166">
              <w:rPr>
                <w:rFonts w:ascii="Calibri" w:eastAsia="Times New Roman" w:hAnsi="Calibri" w:cs="B Nazanin" w:hint="cs"/>
                <w:b/>
                <w:bCs/>
                <w:color w:val="000000"/>
                <w:rtl/>
                <w:lang w:bidi="ar-SA"/>
              </w:rPr>
              <w:t>نام گرايش</w:t>
            </w:r>
          </w:p>
        </w:tc>
        <w:tc>
          <w:tcPr>
            <w:tcW w:w="4253" w:type="dxa"/>
            <w:tcBorders>
              <w:top w:val="nil"/>
              <w:left w:val="single" w:sz="4" w:space="0" w:color="auto"/>
              <w:bottom w:val="nil"/>
              <w:right w:val="single" w:sz="4" w:space="0" w:color="auto"/>
            </w:tcBorders>
            <w:shd w:val="clear" w:color="000000" w:fill="A6A6A6"/>
            <w:noWrap/>
            <w:vAlign w:val="center"/>
            <w:hideMark/>
          </w:tcPr>
          <w:p w:rsidR="006C0166" w:rsidRPr="006C0166" w:rsidRDefault="006C0166" w:rsidP="006C0166">
            <w:pPr>
              <w:spacing w:after="0" w:line="240" w:lineRule="auto"/>
              <w:jc w:val="center"/>
              <w:rPr>
                <w:rFonts w:ascii="Calibri" w:eastAsia="Times New Roman" w:hAnsi="Calibri" w:cs="B Nazanin"/>
                <w:b/>
                <w:bCs/>
                <w:color w:val="000000"/>
                <w:lang w:bidi="ar-SA"/>
              </w:rPr>
            </w:pPr>
            <w:r w:rsidRPr="006C0166">
              <w:rPr>
                <w:rFonts w:ascii="Calibri" w:eastAsia="Times New Roman" w:hAnsi="Calibri" w:cs="B Nazanin" w:hint="cs"/>
                <w:b/>
                <w:bCs/>
                <w:color w:val="000000"/>
                <w:rtl/>
                <w:lang w:bidi="ar-SA"/>
              </w:rPr>
              <w:t>نام موسسه</w:t>
            </w:r>
          </w:p>
        </w:tc>
        <w:tc>
          <w:tcPr>
            <w:tcW w:w="708" w:type="dxa"/>
            <w:tcBorders>
              <w:top w:val="nil"/>
              <w:left w:val="single" w:sz="4" w:space="0" w:color="auto"/>
              <w:bottom w:val="nil"/>
              <w:right w:val="single" w:sz="4" w:space="0" w:color="auto"/>
            </w:tcBorders>
            <w:shd w:val="clear" w:color="000000" w:fill="A6A6A6"/>
            <w:noWrap/>
            <w:vAlign w:val="center"/>
            <w:hideMark/>
          </w:tcPr>
          <w:p w:rsidR="006C0166" w:rsidRPr="006C0166" w:rsidRDefault="006C0166" w:rsidP="006C0166">
            <w:pPr>
              <w:spacing w:after="0" w:line="240" w:lineRule="auto"/>
              <w:jc w:val="center"/>
              <w:rPr>
                <w:rFonts w:ascii="Calibri" w:eastAsia="Times New Roman" w:hAnsi="Calibri" w:cs="B Nazanin"/>
                <w:b/>
                <w:bCs/>
                <w:color w:val="000000"/>
                <w:sz w:val="20"/>
                <w:szCs w:val="20"/>
                <w:lang w:bidi="ar-SA"/>
              </w:rPr>
            </w:pPr>
            <w:r w:rsidRPr="006C0166">
              <w:rPr>
                <w:rFonts w:ascii="Calibri" w:eastAsia="Times New Roman" w:hAnsi="Calibri" w:cs="B Nazanin" w:hint="cs"/>
                <w:b/>
                <w:bCs/>
                <w:color w:val="000000"/>
                <w:sz w:val="20"/>
                <w:szCs w:val="20"/>
                <w:rtl/>
                <w:lang w:bidi="ar-SA"/>
              </w:rPr>
              <w:t>ظرفیت</w:t>
            </w:r>
          </w:p>
        </w:tc>
        <w:tc>
          <w:tcPr>
            <w:tcW w:w="1701"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0166" w:rsidRPr="006C0166" w:rsidRDefault="006C0166" w:rsidP="006C0166">
            <w:pPr>
              <w:spacing w:after="0" w:line="240" w:lineRule="auto"/>
              <w:jc w:val="center"/>
              <w:rPr>
                <w:rFonts w:ascii="Calibri" w:eastAsia="Times New Roman" w:hAnsi="Calibri" w:cs="B Nazanin"/>
                <w:b/>
                <w:bCs/>
                <w:color w:val="000000"/>
                <w:lang w:bidi="ar-SA"/>
              </w:rPr>
            </w:pPr>
            <w:r w:rsidRPr="006C0166">
              <w:rPr>
                <w:rFonts w:ascii="Calibri" w:eastAsia="Times New Roman" w:hAnsi="Calibri" w:cs="B Nazanin" w:hint="cs"/>
                <w:b/>
                <w:bCs/>
                <w:color w:val="000000"/>
                <w:rtl/>
                <w:lang w:bidi="ar-SA"/>
              </w:rPr>
              <w:t>تاریخ  مصاحبه</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2546</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شيمي فيزيك</w:t>
            </w:r>
          </w:p>
        </w:tc>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نورمركزاردكان</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2684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بيوشيمي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نورمركزاصفهان</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3/3/95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2544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شیمی فیزیک</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نورمركزاصفهان</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1194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تاريخ اسلام</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نورمركزبين الملل قشم</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22/2/95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2547</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شيمي الي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نورمركزتبريز</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6</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E76BB7">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w:t>
            </w:r>
            <w:r w:rsidR="00E76BB7">
              <w:rPr>
                <w:rFonts w:ascii="Calibri" w:eastAsia="Times New Roman" w:hAnsi="Calibri" w:cs="B Nazanin" w:hint="cs"/>
                <w:color w:val="000000"/>
                <w:rtl/>
                <w:lang w:bidi="ar-SA"/>
              </w:rPr>
              <w:t>67</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رياضي محض- آنالیز</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نورمركزتبريز</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7</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1734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فلسفه تعليم وتربيت</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 تحصیلات تکمیلی (مرکز تهران جنوب)</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8</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2212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زبان و ادبیات فارسی</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جنوب)</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9</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2269</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Times New Roman" w:eastAsia="Times New Roman" w:hAnsi="Times New Roman" w:cs="Times New Roman"/>
                <w:color w:val="000000"/>
                <w:rtl/>
                <w:lang w:bidi="ar-SA"/>
              </w:rPr>
            </w:pPr>
            <w:r w:rsidRPr="006C0166">
              <w:rPr>
                <w:rFonts w:ascii="Calibri" w:eastAsia="Times New Roman" w:hAnsi="Calibri" w:cs="B Nazanin" w:hint="cs"/>
                <w:color w:val="000000"/>
                <w:rtl/>
                <w:lang w:bidi="ar-SA"/>
              </w:rPr>
              <w:t xml:space="preserve">محيط زيست </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آموزش محیط زیست </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جنوب)</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10</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1875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علوم ومعارف نهج البلاغه</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جنوب)</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11</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1876</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علوم قران وحديث</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جنوب)</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12</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1877</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فقه ومباني حقوق اسلامي</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جنوب)</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13</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1878</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الهيات -فلسفه وكلام اسلامي</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جنوب)</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14</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2549</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شيمي الي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 تحصیلات تکمیلی (مرکز تهران شرق)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15</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2606</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فيزيولوژي گياهي</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شرق)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16</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2685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بيوشيمي</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شرق)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17</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2938</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امار</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شرق)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18</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3110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فيزيك</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شرق)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90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19</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4365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مهندسی اقتصاد کشاورزی * سياست وتوسعه كشاورزي</w:t>
            </w:r>
          </w:p>
        </w:tc>
        <w:tc>
          <w:tcPr>
            <w:tcW w:w="4253" w:type="dxa"/>
            <w:tcBorders>
              <w:top w:val="nil"/>
              <w:left w:val="single" w:sz="4" w:space="0" w:color="auto"/>
              <w:bottom w:val="single" w:sz="4" w:space="0" w:color="auto"/>
              <w:right w:val="single" w:sz="4" w:space="0" w:color="auto"/>
            </w:tcBorders>
            <w:shd w:val="clear" w:color="000000" w:fill="FFFFFF"/>
            <w:noWrap/>
            <w:hideMark/>
          </w:tcPr>
          <w:p w:rsidR="006C0166" w:rsidRPr="006C0166" w:rsidRDefault="006C0166" w:rsidP="006C0166">
            <w:pPr>
              <w:spacing w:after="0" w:line="240" w:lineRule="auto"/>
              <w:rPr>
                <w:rFonts w:ascii="Times New Roman" w:eastAsia="Times New Roman" w:hAnsi="Times New Roman" w:cs="Times New Roman"/>
                <w:sz w:val="24"/>
                <w:szCs w:val="24"/>
                <w:lang w:bidi="ar-SA"/>
              </w:rPr>
            </w:pPr>
            <w:r w:rsidRPr="006C0166">
              <w:rPr>
                <w:rFonts w:ascii="Calibri" w:eastAsia="Times New Roman" w:hAnsi="Calibri" w:cs="B Nazanin" w:hint="cs"/>
                <w:color w:val="000000"/>
                <w:rtl/>
                <w:lang w:bidi="ar-SA"/>
              </w:rPr>
              <w:t>دانشگاه پيام نورمركز تحصیلات تکمیلی (مرکز تهران شرق)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20</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3552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 xml:space="preserve">مهندسی عمران </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راه وترابري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 تحصیلات تکمیلی (مرکز تهران شمال)</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21</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1093</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جغرافياوبرنامه ريزي شهري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28/4/95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29/4/95</w:t>
            </w:r>
          </w:p>
        </w:tc>
      </w:tr>
      <w:tr w:rsidR="006C0166" w:rsidRPr="006C0166" w:rsidTr="00B1515F">
        <w:trPr>
          <w:trHeight w:val="1402"/>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lastRenderedPageBreak/>
              <w:t>22</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1094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جغرافیا برنامه ریزی روستایی برنامه ریزی فضایی کار آفرینی مناطق روستایی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29/4/95</w:t>
            </w:r>
          </w:p>
        </w:tc>
      </w:tr>
      <w:tr w:rsidR="006C0166" w:rsidRPr="006C0166" w:rsidTr="00B1515F">
        <w:trPr>
          <w:trHeight w:val="1138"/>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23</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1095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 xml:space="preserve"> جغرافیا برنامه ریزی روستایی</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برنامه ریزی آمایش کیفیت محیطی مناطق روستایی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نورمركزتحصيلات تكميلي</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29/4/95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24</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1147</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علوم اقتصادي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7</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21/4/95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25</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1195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تاريخ ايران بعدازاسلام</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19/4/95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20/4/95</w:t>
            </w:r>
          </w:p>
        </w:tc>
      </w:tr>
      <w:tr w:rsidR="006C0166" w:rsidRPr="006C0166" w:rsidTr="00B1515F">
        <w:trPr>
          <w:trHeight w:val="77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26</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1248</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 xml:space="preserve">جامعه شناسي </w:t>
            </w:r>
          </w:p>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جامعه شناسی مسائل اجتماعی ایران</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30/4/95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31/4/95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27</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1318</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حقوق بين الملل عمومي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29/4/95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28</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1319</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حقوق خصوصي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29/4/95</w:t>
            </w:r>
          </w:p>
        </w:tc>
      </w:tr>
      <w:tr w:rsidR="006C0166" w:rsidRPr="006C0166" w:rsidTr="00B1515F">
        <w:trPr>
          <w:trHeight w:val="638"/>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29</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1550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Times New Roman" w:eastAsia="Times New Roman" w:hAnsi="Times New Roman" w:cs="Times New Roman"/>
                <w:color w:val="000000"/>
                <w:rtl/>
                <w:lang w:bidi="ar-SA"/>
              </w:rPr>
            </w:pPr>
            <w:r w:rsidRPr="006C0166">
              <w:rPr>
                <w:rFonts w:ascii="Calibri" w:eastAsia="Times New Roman" w:hAnsi="Calibri" w:cs="B Nazanin" w:hint="cs"/>
                <w:color w:val="000000"/>
                <w:rtl/>
                <w:lang w:bidi="ar-SA"/>
              </w:rPr>
              <w:t xml:space="preserve">مديريت بازرگاني </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مدیریت بازاریابی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23/4/95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24/4/95</w:t>
            </w:r>
          </w:p>
        </w:tc>
      </w:tr>
      <w:tr w:rsidR="006C0166" w:rsidRPr="006C0166" w:rsidTr="00B1515F">
        <w:trPr>
          <w:trHeight w:val="69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30</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1551</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 xml:space="preserve">مديريت بازرگاني </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مدیریت سیاست گذاری بازرگانی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24/4/95</w:t>
            </w:r>
          </w:p>
        </w:tc>
      </w:tr>
      <w:tr w:rsidR="006C0166" w:rsidRPr="006C0166" w:rsidTr="00B1515F">
        <w:trPr>
          <w:trHeight w:val="82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31</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1552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Times New Roman" w:eastAsia="Times New Roman" w:hAnsi="Times New Roman" w:cs="Times New Roman"/>
                <w:color w:val="000000"/>
                <w:rtl/>
                <w:lang w:bidi="ar-SA"/>
              </w:rPr>
            </w:pPr>
            <w:r w:rsidRPr="006C0166">
              <w:rPr>
                <w:rFonts w:ascii="Calibri" w:eastAsia="Times New Roman" w:hAnsi="Calibri" w:cs="B Nazanin" w:hint="cs"/>
                <w:color w:val="000000"/>
                <w:rtl/>
                <w:lang w:bidi="ar-SA"/>
              </w:rPr>
              <w:t xml:space="preserve">مديريت بازرگاني </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رفتار سازمانی و مدیریت منابع انسانی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24/4/95</w:t>
            </w:r>
          </w:p>
        </w:tc>
      </w:tr>
      <w:tr w:rsidR="006C0166" w:rsidRPr="006C0166" w:rsidTr="00B1515F">
        <w:trPr>
          <w:trHeight w:val="90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32</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1553</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مديريت دولتي</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رفتارسازمانی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24/4/95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33</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1554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مديريت دولتي</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منابع انسانی</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23/4/95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24/4/95</w:t>
            </w:r>
          </w:p>
        </w:tc>
      </w:tr>
      <w:tr w:rsidR="006C0166" w:rsidRPr="006C0166" w:rsidTr="00B1515F">
        <w:trPr>
          <w:trHeight w:val="51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34</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1735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برنامه ريزي اموزش از راه دور</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30/4/95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31/4/95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35</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1975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روان شناسي عمومي</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21/4/95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22/4/95</w:t>
            </w:r>
          </w:p>
        </w:tc>
      </w:tr>
      <w:tr w:rsidR="006C0166" w:rsidRPr="006C0166" w:rsidTr="00B1515F">
        <w:trPr>
          <w:trHeight w:val="748"/>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36</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5200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مدیریت راهبردی در سازمان ها و رویدادهای ورزشی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19/4/95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20/4/95</w:t>
            </w:r>
          </w:p>
        </w:tc>
      </w:tr>
      <w:tr w:rsidR="006C0166" w:rsidRPr="006C0166" w:rsidTr="00B1515F">
        <w:trPr>
          <w:trHeight w:val="844"/>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37</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2102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مدیریت بازاریابی و رسانه ها در ورزش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نورمركزتحصيلات تكميلي</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19/4/95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20/4/95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38</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1879</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كلام</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30/4/95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31/4/95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39</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2868</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رياضي محض - آنالیز</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27/4/95</w:t>
            </w:r>
          </w:p>
        </w:tc>
      </w:tr>
      <w:tr w:rsidR="006C0166" w:rsidRPr="006C0166" w:rsidTr="00B1515F">
        <w:trPr>
          <w:trHeight w:val="62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lastRenderedPageBreak/>
              <w:t>40</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2870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رياضي محض- هندسه توپولوژی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41</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2866</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D2FD2" w:rsidRDefault="006C0166" w:rsidP="001D2FD2">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 xml:space="preserve">رياضي محض </w:t>
            </w:r>
          </w:p>
          <w:p w:rsidR="006C0166" w:rsidRPr="006C0166" w:rsidRDefault="006C0166" w:rsidP="001D2FD2">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جبر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10</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42</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2871</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رياضي كاربردي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43</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3109</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فيزيك</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21/4/95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44</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3950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مهندسي صنايع</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21/4/95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45</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2213</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زبان وادبيات فارسي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21/4/95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46</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5139</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اموزش زبان انگليسي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19/4/95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20/4/95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47</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5168</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زبان شناسي همگاني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دانشگاه پيام نورمركزتحصيلات تكميلي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19/4/95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20/4/95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48</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3112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فيزيك</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نورمركزشيراز</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49</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2869</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ریاضی-آنالیز</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نورمركزشيراز</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50</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2553</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شیمی تجزیه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نورمركزشيراز</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5/3/95</w:t>
            </w:r>
          </w:p>
        </w:tc>
      </w:tr>
      <w:tr w:rsidR="006C0166" w:rsidRPr="006C0166" w:rsidTr="00B1515F">
        <w:trPr>
          <w:trHeight w:val="110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51</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1631</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rtl/>
                <w:lang w:bidi="ar-SA"/>
              </w:rPr>
            </w:pPr>
            <w:r w:rsidRPr="006C0166">
              <w:rPr>
                <w:rFonts w:ascii="Calibri" w:eastAsia="Times New Roman" w:hAnsi="Calibri" w:cs="B Nazanin" w:hint="cs"/>
                <w:color w:val="000000"/>
                <w:rtl/>
                <w:lang w:bidi="ar-SA"/>
              </w:rPr>
              <w:t>علم اطلاعات ودانش شناسي</w:t>
            </w:r>
          </w:p>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 مدیریت اطلاعات و دانش شناسی (کتابداری)</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نورمركزمشهد</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52</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2545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شيمي فيزيك</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نورمركزمشهد</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53</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2550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شيمي الي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نورمركزمشهد</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54</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2552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شيمي تجزيه</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نورمركزمشهد</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55</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2555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شيمي معدني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نورمركزمشهد</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27/2/95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56</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2872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رياضي كاربردي</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نورمركزمشهد</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57</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3111</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فيزيك</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نورمركزمشهد</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58</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2551</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شیمی آلی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پيام نورمركز زنجان</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21/2/95</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22/2/95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59</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2554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 xml:space="preserve">شیمی تجزیه </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پیام نور کرمان</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60</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1874</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علوم قران و حدیث</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پیام نور آران و بیدگل</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3/3/95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61</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2548</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شیمی آلی</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پیام نور بوشهر</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25/2/95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26/2/95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62</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1880</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مبانی نظری اسلام</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پیام نور قم</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63</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1881</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اخلاق اسلامی</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پیام نور قم</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64</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1882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تاریخ و تمدن اسلامی</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پیام نور قم</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5/3/95</w:t>
            </w:r>
          </w:p>
        </w:tc>
      </w:tr>
      <w:tr w:rsidR="006C0166" w:rsidRPr="006C0166" w:rsidTr="00B1515F">
        <w:trPr>
          <w:trHeight w:val="450"/>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jc w:val="center"/>
              <w:rPr>
                <w:rFonts w:ascii="Calibri" w:eastAsia="Times New Roman" w:hAnsi="Calibri" w:cs="B Nazanin"/>
                <w:color w:val="000000"/>
                <w:lang w:bidi="ar-SA"/>
              </w:rPr>
            </w:pPr>
            <w:r w:rsidRPr="006C0166">
              <w:rPr>
                <w:rFonts w:ascii="Calibri" w:eastAsia="Times New Roman" w:hAnsi="Calibri" w:cs="B Nazanin" w:hint="cs"/>
                <w:color w:val="000000"/>
                <w:rtl/>
                <w:lang w:bidi="ar-SA"/>
              </w:rPr>
              <w:t>65</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1883</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rPr>
                <w:rFonts w:ascii="Calibri" w:eastAsia="Times New Roman" w:hAnsi="Calibri" w:cs="B Nazanin"/>
                <w:color w:val="000000"/>
                <w:lang w:bidi="ar-SA"/>
              </w:rPr>
            </w:pPr>
            <w:r w:rsidRPr="006C0166">
              <w:rPr>
                <w:rFonts w:ascii="Calibri" w:eastAsia="Times New Roman" w:hAnsi="Calibri" w:cs="B Nazanin" w:hint="cs"/>
                <w:color w:val="000000"/>
                <w:rtl/>
                <w:lang w:bidi="ar-SA"/>
              </w:rPr>
              <w:t>قرآن و متون اسلامی</w:t>
            </w:r>
          </w:p>
        </w:tc>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دانشگاه پیام نور قم</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4/3/95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C0166">
            <w:pPr>
              <w:spacing w:after="0" w:line="240" w:lineRule="auto"/>
              <w:jc w:val="both"/>
              <w:rPr>
                <w:rFonts w:ascii="Calibri" w:eastAsia="Times New Roman" w:hAnsi="Calibri" w:cs="B Nazanin"/>
                <w:color w:val="000000"/>
                <w:lang w:bidi="ar-SA"/>
              </w:rPr>
            </w:pPr>
            <w:r w:rsidRPr="006C0166">
              <w:rPr>
                <w:rFonts w:ascii="Calibri" w:eastAsia="Times New Roman" w:hAnsi="Calibri" w:cs="B Nazanin" w:hint="cs"/>
                <w:color w:val="000000"/>
                <w:rtl/>
                <w:lang w:bidi="ar-SA"/>
              </w:rPr>
              <w:t>5/3/95</w:t>
            </w:r>
          </w:p>
        </w:tc>
      </w:tr>
    </w:tbl>
    <w:p w:rsidR="006C0166" w:rsidRPr="006C0166" w:rsidRDefault="006C0166" w:rsidP="006C0166">
      <w:pPr>
        <w:spacing w:after="0" w:line="240" w:lineRule="auto"/>
        <w:jc w:val="both"/>
        <w:rPr>
          <w:rFonts w:ascii="Times New Roman" w:eastAsia="Times New Roman" w:hAnsi="Times New Roman" w:cs="B Nazanin"/>
          <w:sz w:val="24"/>
          <w:szCs w:val="24"/>
          <w:rtl/>
          <w:lang w:bidi="ar-SA"/>
        </w:rPr>
      </w:pPr>
      <w:r w:rsidRPr="006C0166">
        <w:rPr>
          <w:rFonts w:ascii="Times New Roman" w:eastAsia="Times New Roman" w:hAnsi="Times New Roman" w:cs="B Nazanin" w:hint="cs"/>
          <w:sz w:val="24"/>
          <w:szCs w:val="24"/>
          <w:rtl/>
          <w:lang w:bidi="ar-SA"/>
        </w:rPr>
        <w:t>*</w:t>
      </w:r>
      <w:r w:rsidRPr="006C0166">
        <w:rPr>
          <w:rFonts w:ascii="Calibri" w:eastAsia="Times New Roman" w:hAnsi="Calibri" w:cs="2  Titr" w:hint="cs"/>
          <w:color w:val="000000"/>
          <w:sz w:val="20"/>
          <w:szCs w:val="20"/>
          <w:rtl/>
          <w:lang w:bidi="ar-SA"/>
        </w:rPr>
        <w:t xml:space="preserve"> برای کسب اطلاع از آدرس محل برگزاری جلسات ارزیابی تخصصی به جدول شماره 2 مراجعه نمائید . </w:t>
      </w:r>
    </w:p>
    <w:p w:rsidR="006C0166" w:rsidRPr="006C0166" w:rsidRDefault="006C0166" w:rsidP="006C0166">
      <w:pPr>
        <w:spacing w:after="0" w:line="240" w:lineRule="auto"/>
        <w:jc w:val="both"/>
        <w:rPr>
          <w:rFonts w:ascii="Times New Roman" w:eastAsia="Times New Roman" w:hAnsi="Times New Roman" w:cs="B Nazanin"/>
          <w:sz w:val="24"/>
          <w:szCs w:val="24"/>
          <w:rtl/>
          <w:lang w:bidi="ar-SA"/>
        </w:rPr>
      </w:pPr>
    </w:p>
    <w:tbl>
      <w:tblPr>
        <w:tblpPr w:leftFromText="180" w:rightFromText="180" w:vertAnchor="page" w:horzAnchor="margin" w:tblpXSpec="center" w:tblpY="2686"/>
        <w:bidiVisual/>
        <w:tblW w:w="10773" w:type="dxa"/>
        <w:tblLayout w:type="fixed"/>
        <w:tblLook w:val="04A0" w:firstRow="1" w:lastRow="0" w:firstColumn="1" w:lastColumn="0" w:noHBand="0" w:noVBand="1"/>
      </w:tblPr>
      <w:tblGrid>
        <w:gridCol w:w="708"/>
        <w:gridCol w:w="2694"/>
        <w:gridCol w:w="4252"/>
        <w:gridCol w:w="1701"/>
        <w:gridCol w:w="1418"/>
      </w:tblGrid>
      <w:tr w:rsidR="006C0166" w:rsidRPr="006C0166" w:rsidTr="006A510A">
        <w:trPr>
          <w:trHeight w:val="558"/>
        </w:trPr>
        <w:tc>
          <w:tcPr>
            <w:tcW w:w="70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0166" w:rsidRPr="006C0166" w:rsidRDefault="006C0166" w:rsidP="006A510A">
            <w:pPr>
              <w:spacing w:after="0" w:line="240" w:lineRule="auto"/>
              <w:jc w:val="center"/>
              <w:rPr>
                <w:rFonts w:ascii="Arial" w:eastAsia="Times New Roman" w:hAnsi="Arial" w:cs="2  Titr"/>
                <w:color w:val="000000"/>
                <w:sz w:val="18"/>
                <w:szCs w:val="18"/>
                <w:rtl/>
              </w:rPr>
            </w:pPr>
            <w:r w:rsidRPr="006C0166">
              <w:rPr>
                <w:rFonts w:ascii="Arial" w:eastAsia="Times New Roman" w:hAnsi="Arial" w:cs="2  Titr" w:hint="cs"/>
                <w:color w:val="000000"/>
                <w:sz w:val="18"/>
                <w:szCs w:val="18"/>
                <w:rtl/>
              </w:rPr>
              <w:t>ردیف</w:t>
            </w:r>
          </w:p>
          <w:p w:rsidR="006C0166" w:rsidRPr="006C0166" w:rsidRDefault="006C0166" w:rsidP="006A510A">
            <w:pPr>
              <w:spacing w:after="0" w:line="240" w:lineRule="auto"/>
              <w:jc w:val="center"/>
              <w:rPr>
                <w:rFonts w:ascii="Arial" w:eastAsia="Times New Roman" w:hAnsi="Arial" w:cs="2  Titr"/>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000000" w:fill="BFBFBF"/>
          </w:tcPr>
          <w:p w:rsidR="006C0166" w:rsidRPr="006C0166" w:rsidRDefault="006C0166" w:rsidP="006A510A">
            <w:pPr>
              <w:spacing w:after="0" w:line="240" w:lineRule="auto"/>
              <w:jc w:val="center"/>
              <w:rPr>
                <w:rFonts w:ascii="Arial" w:eastAsia="Times New Roman" w:hAnsi="Arial" w:cs="2  Titr"/>
                <w:color w:val="000000"/>
                <w:sz w:val="20"/>
                <w:szCs w:val="20"/>
                <w:rtl/>
              </w:rPr>
            </w:pPr>
            <w:r w:rsidRPr="006C0166">
              <w:rPr>
                <w:rFonts w:ascii="Arial" w:eastAsia="Times New Roman" w:hAnsi="Arial" w:cs="2  Titr" w:hint="cs"/>
                <w:color w:val="000000"/>
                <w:sz w:val="20"/>
                <w:szCs w:val="20"/>
                <w:rtl/>
              </w:rPr>
              <w:t xml:space="preserve">محل برگزاری </w:t>
            </w:r>
          </w:p>
        </w:tc>
        <w:tc>
          <w:tcPr>
            <w:tcW w:w="425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0166" w:rsidRPr="006C0166" w:rsidRDefault="006C0166" w:rsidP="006A510A">
            <w:pPr>
              <w:spacing w:after="0" w:line="240" w:lineRule="auto"/>
              <w:jc w:val="center"/>
              <w:rPr>
                <w:rFonts w:ascii="Arial" w:eastAsia="Times New Roman" w:hAnsi="Arial" w:cs="2  Titr"/>
                <w:color w:val="000000"/>
                <w:sz w:val="20"/>
                <w:szCs w:val="20"/>
                <w:rtl/>
              </w:rPr>
            </w:pPr>
            <w:r w:rsidRPr="006C0166">
              <w:rPr>
                <w:rFonts w:ascii="Arial" w:eastAsia="Times New Roman" w:hAnsi="Arial" w:cs="2  Titr" w:hint="cs"/>
                <w:color w:val="000000"/>
                <w:sz w:val="20"/>
                <w:szCs w:val="20"/>
                <w:rtl/>
              </w:rPr>
              <w:t xml:space="preserve">آدرس محل برگزاری </w:t>
            </w:r>
          </w:p>
          <w:p w:rsidR="006C0166" w:rsidRPr="006C0166" w:rsidRDefault="006C0166" w:rsidP="006A510A">
            <w:pPr>
              <w:spacing w:after="0" w:line="240" w:lineRule="auto"/>
              <w:rPr>
                <w:rFonts w:ascii="Arial" w:eastAsia="Times New Roman" w:hAnsi="Arial" w:cs="2  Tit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0166" w:rsidRPr="006C0166" w:rsidRDefault="006C0166" w:rsidP="006A510A">
            <w:pPr>
              <w:bidi w:val="0"/>
              <w:spacing w:after="0" w:line="240" w:lineRule="auto"/>
              <w:jc w:val="center"/>
              <w:rPr>
                <w:rFonts w:ascii="Arial" w:eastAsia="Times New Roman" w:hAnsi="Arial" w:cs="2  Titr"/>
                <w:color w:val="000000"/>
                <w:sz w:val="20"/>
                <w:szCs w:val="20"/>
                <w:rtl/>
              </w:rPr>
            </w:pPr>
            <w:r w:rsidRPr="006C0166">
              <w:rPr>
                <w:rFonts w:ascii="Arial" w:eastAsia="Times New Roman" w:hAnsi="Arial" w:cs="2  Titr" w:hint="cs"/>
                <w:color w:val="000000"/>
                <w:sz w:val="20"/>
                <w:szCs w:val="20"/>
                <w:rtl/>
              </w:rPr>
              <w:t>تلفن</w:t>
            </w:r>
          </w:p>
          <w:p w:rsidR="006C0166" w:rsidRPr="006C0166" w:rsidRDefault="006C0166" w:rsidP="006A510A">
            <w:pPr>
              <w:bidi w:val="0"/>
              <w:spacing w:after="0" w:line="240" w:lineRule="auto"/>
              <w:jc w:val="center"/>
              <w:rPr>
                <w:rFonts w:ascii="Arial" w:eastAsia="Times New Roman" w:hAnsi="Arial" w:cs="2  Tit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0166" w:rsidRPr="006C0166" w:rsidRDefault="006C0166" w:rsidP="006A510A">
            <w:pPr>
              <w:bidi w:val="0"/>
              <w:spacing w:after="0" w:line="240" w:lineRule="auto"/>
              <w:jc w:val="center"/>
              <w:rPr>
                <w:rFonts w:ascii="Arial" w:eastAsia="Times New Roman" w:hAnsi="Arial" w:cs="2  Titr"/>
                <w:color w:val="000000"/>
                <w:sz w:val="20"/>
                <w:szCs w:val="20"/>
                <w:rtl/>
              </w:rPr>
            </w:pPr>
            <w:r w:rsidRPr="006C0166">
              <w:rPr>
                <w:rFonts w:ascii="Arial" w:eastAsia="Times New Roman" w:hAnsi="Arial" w:cs="2  Titr" w:hint="cs"/>
                <w:color w:val="000000"/>
                <w:sz w:val="20"/>
                <w:szCs w:val="20"/>
                <w:rtl/>
              </w:rPr>
              <w:t>فکس</w:t>
            </w:r>
          </w:p>
          <w:p w:rsidR="006C0166" w:rsidRPr="006C0166" w:rsidRDefault="006C0166" w:rsidP="006A510A">
            <w:pPr>
              <w:bidi w:val="0"/>
              <w:spacing w:after="0" w:line="240" w:lineRule="auto"/>
              <w:jc w:val="center"/>
              <w:rPr>
                <w:rFonts w:ascii="Arial" w:eastAsia="Times New Roman" w:hAnsi="Arial" w:cs="2  Titr"/>
                <w:color w:val="000000"/>
                <w:sz w:val="20"/>
                <w:szCs w:val="20"/>
              </w:rPr>
            </w:pPr>
          </w:p>
        </w:tc>
      </w:tr>
      <w:tr w:rsidR="006C0166" w:rsidRPr="006C0166" w:rsidTr="006A510A">
        <w:trPr>
          <w:trHeight w:val="687"/>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1</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دانشگاه پیام نور مرکز اصفهان </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اصفهان - میدان جمهوری  - خیابان خرم خیابان شهیدان شرقی  ستاد دانشگاه پیام نور استان اصفهان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03133370009- </w:t>
            </w:r>
            <w:r w:rsidR="001D2FD2">
              <w:rPr>
                <w:rFonts w:ascii="Arial" w:eastAsia="Times New Roman" w:hAnsi="Arial" w:cs="B Nazanin" w:hint="cs"/>
                <w:b/>
                <w:bCs/>
                <w:color w:val="000000"/>
                <w:sz w:val="20"/>
                <w:szCs w:val="20"/>
                <w:rtl/>
              </w:rPr>
              <w:t>0</w:t>
            </w:r>
            <w:r w:rsidRPr="006C0166">
              <w:rPr>
                <w:rFonts w:ascii="Arial" w:eastAsia="Times New Roman" w:hAnsi="Arial" w:cs="B Nazanin" w:hint="cs"/>
                <w:b/>
                <w:bCs/>
                <w:color w:val="000000"/>
                <w:sz w:val="20"/>
                <w:szCs w:val="20"/>
                <w:rtl/>
              </w:rPr>
              <w:t>3133381640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p>
        </w:tc>
      </w:tr>
      <w:tr w:rsidR="006C0166" w:rsidRPr="006C0166" w:rsidTr="006A510A">
        <w:trPr>
          <w:trHeight w:val="682"/>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2</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دانشگاه پیام نور مرکز </w:t>
            </w:r>
          </w:p>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تحصیلات تکمیلی </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تهران - فرمانیه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دیباجی شمالی</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خیابان شهید حاج محمود نوریان کوچه شهناز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کوچه صفا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مرکز تحصیلات تکمیلی دانشگاه پیام نور</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2122295747</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2122808494</w:t>
            </w:r>
          </w:p>
        </w:tc>
      </w:tr>
      <w:tr w:rsidR="006C0166" w:rsidRPr="006C0166" w:rsidTr="006A510A">
        <w:trPr>
          <w:trHeight w:val="709"/>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3</w:t>
            </w:r>
          </w:p>
        </w:tc>
        <w:tc>
          <w:tcPr>
            <w:tcW w:w="2694" w:type="dxa"/>
            <w:tcBorders>
              <w:top w:val="nil"/>
              <w:left w:val="single" w:sz="4" w:space="0" w:color="auto"/>
              <w:bottom w:val="single" w:sz="4" w:space="0" w:color="auto"/>
              <w:right w:val="single" w:sz="4" w:space="0" w:color="auto"/>
            </w:tcBorders>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مرکزمشهد</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مشهد- بلوار وکیل آباد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معلم 71 - دانشگاه پیام نور مرکز مشهد </w:t>
            </w:r>
          </w:p>
        </w:tc>
        <w:tc>
          <w:tcPr>
            <w:tcW w:w="1701" w:type="dxa"/>
            <w:tcBorders>
              <w:top w:val="nil"/>
              <w:left w:val="nil"/>
              <w:bottom w:val="single" w:sz="4" w:space="0" w:color="auto"/>
              <w:right w:val="single" w:sz="4" w:space="0" w:color="auto"/>
            </w:tcBorders>
            <w:shd w:val="clear" w:color="000000" w:fill="FFFFFF"/>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tl/>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5118683900</w:t>
            </w:r>
          </w:p>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داخلی 512- 618</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tl/>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5118683001</w:t>
            </w:r>
          </w:p>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داخلی 511</w:t>
            </w:r>
          </w:p>
        </w:tc>
      </w:tr>
      <w:tr w:rsidR="006C0166" w:rsidRPr="006C0166" w:rsidTr="006A510A">
        <w:trPr>
          <w:trHeight w:val="4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4</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w:t>
            </w:r>
          </w:p>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 تحصیلات تکمیلی - تهران جنوب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تهران - خیابان انقلاب - خیابان استاد نجات الهی -تقاطع سپند - دانشگاه پیام نور</w:t>
            </w:r>
          </w:p>
        </w:tc>
        <w:tc>
          <w:tcPr>
            <w:tcW w:w="1701" w:type="dxa"/>
            <w:tcBorders>
              <w:top w:val="nil"/>
              <w:left w:val="nil"/>
              <w:bottom w:val="single" w:sz="4" w:space="0" w:color="auto"/>
              <w:right w:val="single" w:sz="4" w:space="0" w:color="auto"/>
            </w:tcBorders>
            <w:shd w:val="clear" w:color="000000" w:fill="FFFFFF"/>
            <w:noWrap/>
            <w:vAlign w:val="center"/>
            <w:hideMark/>
          </w:tcPr>
          <w:p w:rsidR="001D2FD2"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2188940093</w:t>
            </w:r>
          </w:p>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2188941858</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2188916555</w:t>
            </w:r>
          </w:p>
        </w:tc>
      </w:tr>
      <w:tr w:rsidR="006C0166" w:rsidRPr="006C0166" w:rsidTr="006A510A">
        <w:trPr>
          <w:trHeight w:val="4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5</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 آران و بیدگل</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آران و بیدگل - بلوار دانشگاه - دانشگاه پیام نور مرکز آران و بیدگل </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3154752657</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p>
        </w:tc>
      </w:tr>
      <w:tr w:rsidR="006C0166" w:rsidRPr="006C0166" w:rsidTr="006A510A">
        <w:trPr>
          <w:trHeight w:val="652"/>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6</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 قم</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قم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انتهای 75 متری عمار یاسر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بلوار تعاون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br/>
              <w:t xml:space="preserve"> دانشگاه پیانم نور استان قم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ساختمان تحصیلات تکمیلی </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2537179160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2537179160</w:t>
            </w:r>
          </w:p>
        </w:tc>
      </w:tr>
      <w:tr w:rsidR="006C0166" w:rsidRPr="006C0166" w:rsidTr="006A510A">
        <w:trPr>
          <w:trHeight w:val="4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7</w:t>
            </w:r>
          </w:p>
        </w:tc>
        <w:tc>
          <w:tcPr>
            <w:tcW w:w="2694" w:type="dxa"/>
            <w:tcBorders>
              <w:top w:val="nil"/>
              <w:left w:val="single" w:sz="4" w:space="0" w:color="auto"/>
              <w:bottom w:val="single" w:sz="4" w:space="0" w:color="auto"/>
              <w:right w:val="single" w:sz="4" w:space="0" w:color="auto"/>
            </w:tcBorders>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 اردکان</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اردکان - بلوار آیت اله خاتمی - دانشگاه پیام نور مرکز اردکان </w:t>
            </w:r>
          </w:p>
          <w:p w:rsidR="006C0166" w:rsidRPr="006C0166" w:rsidRDefault="006C0166" w:rsidP="006A510A">
            <w:pPr>
              <w:spacing w:after="0" w:line="240" w:lineRule="auto"/>
              <w:rPr>
                <w:rFonts w:ascii="Arial" w:eastAsia="Times New Roman" w:hAnsi="Arial" w:cs="B Nazanin"/>
                <w:b/>
                <w:bCs/>
                <w:color w:val="000000"/>
                <w:sz w:val="20"/>
                <w:szCs w:val="20"/>
                <w:rtl/>
              </w:rPr>
            </w:pPr>
          </w:p>
          <w:p w:rsidR="006C0166" w:rsidRPr="006C0166" w:rsidRDefault="006C0166" w:rsidP="006A510A">
            <w:pPr>
              <w:spacing w:after="0" w:line="240" w:lineRule="auto"/>
              <w:rPr>
                <w:rFonts w:ascii="Arial" w:eastAsia="Times New Roman" w:hAnsi="Arial" w:cs="B Nazani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1D2FD2" w:rsidRDefault="006C0166" w:rsidP="006A510A">
            <w:pPr>
              <w:bidi w:val="0"/>
              <w:spacing w:after="0" w:line="240" w:lineRule="auto"/>
              <w:jc w:val="center"/>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03532228110 03532220011 </w:t>
            </w:r>
          </w:p>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داخلی 107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p>
        </w:tc>
      </w:tr>
      <w:tr w:rsidR="006C0166" w:rsidRPr="006C0166" w:rsidTr="006A510A">
        <w:trPr>
          <w:trHeight w:val="84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8</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 تبریز</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تبریز- خیابان آزادی - ابتدای ضلع غربی روگذر ابوریحان - خیابان شاهد  نبش کوی بهارستان - دانشگاه پیام نور استان آذربایجان شرقی </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4134780027</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p>
        </w:tc>
      </w:tr>
      <w:tr w:rsidR="006C0166" w:rsidRPr="006C0166" w:rsidTr="006A510A">
        <w:trPr>
          <w:trHeight w:val="4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9</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 بوشهر</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بوشهر - بلوار شهید چمران - خیابان غدیر </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7733543206</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7733557782</w:t>
            </w:r>
          </w:p>
        </w:tc>
      </w:tr>
      <w:tr w:rsidR="006C0166" w:rsidRPr="006C0166" w:rsidTr="006A510A">
        <w:trPr>
          <w:trHeight w:val="84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10</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دانشگاه پیام نور مرکز </w:t>
            </w:r>
          </w:p>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تحصیلات تکمیلی - تهران شرق</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تهران - حکیمیه - بلوار بابا ئیان - خیابان  15 متری  شیرازی </w:t>
            </w:r>
            <w:r w:rsidRPr="006C0166">
              <w:rPr>
                <w:rFonts w:ascii="Arial" w:eastAsia="Times New Roman" w:hAnsi="Arial" w:cs="B Nazanin" w:hint="cs"/>
                <w:b/>
                <w:bCs/>
                <w:color w:val="000000"/>
                <w:sz w:val="20"/>
                <w:szCs w:val="20"/>
                <w:rtl/>
              </w:rPr>
              <w:br/>
              <w:t xml:space="preserve"> دانشگاه پیام نور مرکز تهران شرق</w:t>
            </w:r>
          </w:p>
        </w:tc>
        <w:tc>
          <w:tcPr>
            <w:tcW w:w="1701" w:type="dxa"/>
            <w:tcBorders>
              <w:top w:val="nil"/>
              <w:left w:val="nil"/>
              <w:bottom w:val="single" w:sz="4" w:space="0" w:color="auto"/>
              <w:right w:val="single" w:sz="4" w:space="0" w:color="auto"/>
            </w:tcBorders>
            <w:shd w:val="clear" w:color="000000" w:fill="FFFFFF"/>
            <w:noWrap/>
            <w:vAlign w:val="center"/>
            <w:hideMark/>
          </w:tcPr>
          <w:p w:rsidR="001D2FD2"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2177311286</w:t>
            </w:r>
          </w:p>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2177312716</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p>
        </w:tc>
      </w:tr>
      <w:tr w:rsidR="006C0166" w:rsidRPr="006C0166" w:rsidTr="006A510A">
        <w:trPr>
          <w:trHeight w:val="4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11</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دانشگاه پیام نور مرکز زنجان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زنجان - میدان رسل - خیابان امامت - دانشگاه پیام نور مرکز زنجان</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24334712</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2433443895</w:t>
            </w:r>
          </w:p>
        </w:tc>
      </w:tr>
      <w:tr w:rsidR="006C0166" w:rsidRPr="006C0166" w:rsidTr="006A510A">
        <w:trPr>
          <w:trHeight w:val="62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12</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دانشگاه پیام نور مرکز شیراز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شیراز - شهرک گلستان - خیابان  دانشگاه پیام نور- دانشگاه پیام نور مرکز شیراز</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7136222244</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p>
        </w:tc>
      </w:tr>
      <w:tr w:rsidR="006C0166" w:rsidRPr="006C0166" w:rsidTr="006A510A">
        <w:trPr>
          <w:trHeight w:val="4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13</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دانشگاه پیام نور مرکز کرمان </w:t>
            </w:r>
          </w:p>
        </w:tc>
        <w:tc>
          <w:tcPr>
            <w:tcW w:w="4252"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کرمان - بزرگراه امام خمینی (ره) - میدان پژوه - دانشگاه پیام نور کرمان </w:t>
            </w:r>
          </w:p>
        </w:tc>
        <w:tc>
          <w:tcPr>
            <w:tcW w:w="1701" w:type="dxa"/>
            <w:tcBorders>
              <w:top w:val="nil"/>
              <w:left w:val="nil"/>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3433353614</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p>
        </w:tc>
      </w:tr>
      <w:tr w:rsidR="006C0166" w:rsidRPr="006C0166" w:rsidTr="006A510A">
        <w:trPr>
          <w:trHeight w:val="660"/>
        </w:trPr>
        <w:tc>
          <w:tcPr>
            <w:tcW w:w="708"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6C0166" w:rsidP="006A510A">
            <w:pPr>
              <w:spacing w:after="0" w:line="240" w:lineRule="auto"/>
              <w:jc w:val="center"/>
              <w:rPr>
                <w:rFonts w:ascii="Arial" w:eastAsia="Times New Roman" w:hAnsi="Arial" w:cs="B Nazanin"/>
                <w:color w:val="000000"/>
                <w:rtl/>
              </w:rPr>
            </w:pPr>
            <w:r w:rsidRPr="006C0166">
              <w:rPr>
                <w:rFonts w:ascii="Arial" w:eastAsia="Times New Roman" w:hAnsi="Arial" w:cs="B Nazanin" w:hint="cs"/>
                <w:color w:val="000000"/>
                <w:rtl/>
              </w:rPr>
              <w:t>14</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دانشگاه پیام نور مرکز</w:t>
            </w:r>
          </w:p>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 بین الملل قشم </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b/>
                <w:bCs/>
                <w:color w:val="000000"/>
                <w:sz w:val="20"/>
                <w:szCs w:val="20"/>
                <w:rtl/>
              </w:rPr>
              <w:t>قشم - ک</w:t>
            </w:r>
            <w:r w:rsidRPr="006C0166">
              <w:rPr>
                <w:rFonts w:ascii="Arial" w:eastAsia="Times New Roman" w:hAnsi="Arial" w:cs="B Nazanin" w:hint="cs"/>
                <w:b/>
                <w:bCs/>
                <w:color w:val="000000"/>
                <w:sz w:val="20"/>
                <w:szCs w:val="20"/>
                <w:rtl/>
              </w:rPr>
              <w:t>ی</w:t>
            </w:r>
            <w:r w:rsidRPr="006C0166">
              <w:rPr>
                <w:rFonts w:ascii="Arial" w:eastAsia="Times New Roman" w:hAnsi="Arial" w:cs="B Nazanin" w:hint="eastAsia"/>
                <w:b/>
                <w:bCs/>
                <w:color w:val="000000"/>
                <w:sz w:val="20"/>
                <w:szCs w:val="20"/>
                <w:rtl/>
              </w:rPr>
              <w:t>لومتر</w:t>
            </w:r>
            <w:r w:rsidRPr="006C0166">
              <w:rPr>
                <w:rFonts w:ascii="Arial" w:eastAsia="Times New Roman" w:hAnsi="Arial" w:cs="B Nazanin"/>
                <w:b/>
                <w:bCs/>
                <w:color w:val="000000"/>
                <w:sz w:val="20"/>
                <w:szCs w:val="20"/>
                <w:rtl/>
              </w:rPr>
              <w:t xml:space="preserve"> 3 بزرگراه قشم - درگهان  ، نرس</w:t>
            </w:r>
            <w:r w:rsidRPr="006C0166">
              <w:rPr>
                <w:rFonts w:ascii="Arial" w:eastAsia="Times New Roman" w:hAnsi="Arial" w:cs="B Nazanin" w:hint="cs"/>
                <w:b/>
                <w:bCs/>
                <w:color w:val="000000"/>
                <w:sz w:val="20"/>
                <w:szCs w:val="20"/>
                <w:rtl/>
              </w:rPr>
              <w:t>ی</w:t>
            </w:r>
            <w:r w:rsidRPr="006C0166">
              <w:rPr>
                <w:rFonts w:ascii="Arial" w:eastAsia="Times New Roman" w:hAnsi="Arial" w:cs="B Nazanin" w:hint="eastAsia"/>
                <w:b/>
                <w:bCs/>
                <w:color w:val="000000"/>
                <w:sz w:val="20"/>
                <w:szCs w:val="20"/>
                <w:rtl/>
              </w:rPr>
              <w:t>ده</w:t>
            </w:r>
            <w:r w:rsidRPr="006C0166">
              <w:rPr>
                <w:rFonts w:ascii="Arial" w:eastAsia="Times New Roman" w:hAnsi="Arial" w:cs="B Nazanin"/>
                <w:b/>
                <w:bCs/>
                <w:color w:val="000000"/>
                <w:sz w:val="20"/>
                <w:szCs w:val="20"/>
                <w:rtl/>
              </w:rPr>
              <w:t xml:space="preserve"> به م</w:t>
            </w:r>
            <w:r w:rsidRPr="006C0166">
              <w:rPr>
                <w:rFonts w:ascii="Arial" w:eastAsia="Times New Roman" w:hAnsi="Arial" w:cs="B Nazanin" w:hint="cs"/>
                <w:b/>
                <w:bCs/>
                <w:color w:val="000000"/>
                <w:sz w:val="20"/>
                <w:szCs w:val="20"/>
                <w:rtl/>
              </w:rPr>
              <w:t>ی</w:t>
            </w:r>
            <w:r w:rsidRPr="006C0166">
              <w:rPr>
                <w:rFonts w:ascii="Arial" w:eastAsia="Times New Roman" w:hAnsi="Arial" w:cs="B Nazanin" w:hint="eastAsia"/>
                <w:b/>
                <w:bCs/>
                <w:color w:val="000000"/>
                <w:sz w:val="20"/>
                <w:szCs w:val="20"/>
                <w:rtl/>
              </w:rPr>
              <w:t>دان</w:t>
            </w:r>
            <w:r w:rsidRPr="006C0166">
              <w:rPr>
                <w:rFonts w:ascii="Arial" w:eastAsia="Times New Roman" w:hAnsi="Arial" w:cs="B Nazanin"/>
                <w:b/>
                <w:bCs/>
                <w:color w:val="000000"/>
                <w:sz w:val="20"/>
                <w:szCs w:val="20"/>
                <w:rtl/>
              </w:rPr>
              <w:t xml:space="preserve"> علم و صنعت - دانشگاه پ</w:t>
            </w:r>
            <w:r w:rsidRPr="006C0166">
              <w:rPr>
                <w:rFonts w:ascii="Arial" w:eastAsia="Times New Roman" w:hAnsi="Arial" w:cs="B Nazanin" w:hint="cs"/>
                <w:b/>
                <w:bCs/>
                <w:color w:val="000000"/>
                <w:sz w:val="20"/>
                <w:szCs w:val="20"/>
                <w:rtl/>
              </w:rPr>
              <w:t>ی</w:t>
            </w:r>
            <w:r w:rsidRPr="006C0166">
              <w:rPr>
                <w:rFonts w:ascii="Arial" w:eastAsia="Times New Roman" w:hAnsi="Arial" w:cs="B Nazanin" w:hint="eastAsia"/>
                <w:b/>
                <w:bCs/>
                <w:color w:val="000000"/>
                <w:sz w:val="20"/>
                <w:szCs w:val="20"/>
                <w:rtl/>
              </w:rPr>
              <w:t>ام</w:t>
            </w:r>
            <w:r w:rsidRPr="006C0166">
              <w:rPr>
                <w:rFonts w:ascii="Arial" w:eastAsia="Times New Roman" w:hAnsi="Arial" w:cs="B Nazanin"/>
                <w:b/>
                <w:bCs/>
                <w:color w:val="000000"/>
                <w:sz w:val="20"/>
                <w:szCs w:val="20"/>
                <w:rtl/>
              </w:rPr>
              <w:t xml:space="preserve"> نور مرکز ب</w:t>
            </w:r>
            <w:r w:rsidRPr="006C0166">
              <w:rPr>
                <w:rFonts w:ascii="Arial" w:eastAsia="Times New Roman" w:hAnsi="Arial" w:cs="B Nazanin" w:hint="cs"/>
                <w:b/>
                <w:bCs/>
                <w:color w:val="000000"/>
                <w:sz w:val="20"/>
                <w:szCs w:val="20"/>
                <w:rtl/>
              </w:rPr>
              <w:t>ی</w:t>
            </w:r>
            <w:r w:rsidRPr="006C0166">
              <w:rPr>
                <w:rFonts w:ascii="Arial" w:eastAsia="Times New Roman" w:hAnsi="Arial" w:cs="B Nazanin" w:hint="eastAsia"/>
                <w:b/>
                <w:bCs/>
                <w:color w:val="000000"/>
                <w:sz w:val="20"/>
                <w:szCs w:val="20"/>
                <w:rtl/>
              </w:rPr>
              <w:t>ن</w:t>
            </w:r>
            <w:r w:rsidRPr="006C0166">
              <w:rPr>
                <w:rFonts w:ascii="Arial" w:eastAsia="Times New Roman" w:hAnsi="Arial" w:cs="B Nazanin"/>
                <w:b/>
                <w:bCs/>
                <w:color w:val="000000"/>
                <w:sz w:val="20"/>
                <w:szCs w:val="20"/>
                <w:rtl/>
              </w:rPr>
              <w:t xml:space="preserve"> الملل قشم</w:t>
            </w:r>
          </w:p>
        </w:tc>
        <w:tc>
          <w:tcPr>
            <w:tcW w:w="1701" w:type="dxa"/>
            <w:tcBorders>
              <w:top w:val="nil"/>
              <w:left w:val="nil"/>
              <w:bottom w:val="single" w:sz="4" w:space="0" w:color="auto"/>
              <w:right w:val="single" w:sz="4" w:space="0" w:color="auto"/>
            </w:tcBorders>
            <w:shd w:val="clear" w:color="000000" w:fill="FFFFFF"/>
            <w:noWrap/>
            <w:vAlign w:val="center"/>
          </w:tcPr>
          <w:p w:rsidR="006C0166" w:rsidRPr="006C0166" w:rsidRDefault="006C0166" w:rsidP="006A510A">
            <w:pPr>
              <w:bidi w:val="0"/>
              <w:spacing w:after="0" w:line="240" w:lineRule="auto"/>
              <w:jc w:val="center"/>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8  -</w:t>
            </w:r>
            <w:r w:rsidR="001D2FD2">
              <w:rPr>
                <w:rFonts w:ascii="Arial" w:eastAsia="Times New Roman" w:hAnsi="Arial" w:cs="B Nazanin" w:hint="cs"/>
                <w:b/>
                <w:bCs/>
                <w:color w:val="000000"/>
                <w:sz w:val="20"/>
                <w:szCs w:val="20"/>
                <w:rtl/>
              </w:rPr>
              <w:t>0</w:t>
            </w:r>
            <w:r w:rsidRPr="006C0166">
              <w:rPr>
                <w:rFonts w:ascii="Arial" w:eastAsia="Times New Roman" w:hAnsi="Arial" w:cs="B Nazanin" w:hint="cs"/>
                <w:b/>
                <w:bCs/>
                <w:color w:val="000000"/>
                <w:sz w:val="20"/>
                <w:szCs w:val="20"/>
                <w:rtl/>
              </w:rPr>
              <w:t>7635344181</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7635344089</w:t>
            </w:r>
          </w:p>
        </w:tc>
      </w:tr>
      <w:tr w:rsidR="006C0166" w:rsidRPr="006C0166" w:rsidTr="006A510A">
        <w:trPr>
          <w:trHeight w:val="84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6C0166" w:rsidP="006A510A">
            <w:pPr>
              <w:spacing w:after="0" w:line="240" w:lineRule="auto"/>
              <w:jc w:val="center"/>
              <w:rPr>
                <w:rFonts w:ascii="Arial" w:eastAsia="Times New Roman" w:hAnsi="Arial" w:cs="B Nazanin"/>
                <w:color w:val="000000"/>
              </w:rPr>
            </w:pPr>
            <w:r w:rsidRPr="006C0166">
              <w:rPr>
                <w:rFonts w:ascii="Arial" w:eastAsia="Times New Roman" w:hAnsi="Arial" w:cs="B Nazanin" w:hint="cs"/>
                <w:color w:val="000000"/>
                <w:rtl/>
              </w:rPr>
              <w:t>15</w:t>
            </w:r>
          </w:p>
        </w:tc>
        <w:tc>
          <w:tcPr>
            <w:tcW w:w="2694" w:type="dxa"/>
            <w:tcBorders>
              <w:top w:val="nil"/>
              <w:left w:val="single" w:sz="4" w:space="0" w:color="auto"/>
              <w:bottom w:val="single" w:sz="4" w:space="0" w:color="auto"/>
              <w:right w:val="single" w:sz="4" w:space="0" w:color="auto"/>
            </w:tcBorders>
            <w:shd w:val="clear" w:color="000000" w:fill="FFFFFF"/>
          </w:tcPr>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دانشگاه پیام نور مرکز </w:t>
            </w:r>
          </w:p>
          <w:p w:rsidR="006C0166" w:rsidRPr="006C0166" w:rsidRDefault="006C0166" w:rsidP="006A510A">
            <w:pPr>
              <w:spacing w:after="0" w:line="240" w:lineRule="auto"/>
              <w:rPr>
                <w:rFonts w:ascii="Arial" w:eastAsia="Times New Roman" w:hAnsi="Arial" w:cs="B Nazanin"/>
                <w:b/>
                <w:bCs/>
                <w:color w:val="000000"/>
                <w:sz w:val="20"/>
                <w:szCs w:val="20"/>
                <w:rtl/>
              </w:rPr>
            </w:pPr>
            <w:r w:rsidRPr="006C0166">
              <w:rPr>
                <w:rFonts w:ascii="Arial" w:eastAsia="Times New Roman" w:hAnsi="Arial" w:cs="B Nazanin" w:hint="cs"/>
                <w:b/>
                <w:bCs/>
                <w:color w:val="000000"/>
                <w:sz w:val="20"/>
                <w:szCs w:val="20"/>
                <w:rtl/>
              </w:rPr>
              <w:t xml:space="preserve">تحصیلات تکمیلی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تهران شمال </w:t>
            </w:r>
          </w:p>
        </w:tc>
        <w:tc>
          <w:tcPr>
            <w:tcW w:w="4252" w:type="dxa"/>
            <w:tcBorders>
              <w:top w:val="nil"/>
              <w:left w:val="single" w:sz="4" w:space="0" w:color="auto"/>
              <w:bottom w:val="single" w:sz="4" w:space="0" w:color="auto"/>
              <w:right w:val="single" w:sz="4" w:space="0" w:color="auto"/>
            </w:tcBorders>
            <w:shd w:val="clear" w:color="000000" w:fill="FFFFFF"/>
            <w:vAlign w:val="center"/>
            <w:hideMark/>
          </w:tcPr>
          <w:p w:rsidR="006C0166" w:rsidRPr="006C0166" w:rsidRDefault="006C0166" w:rsidP="006A510A">
            <w:pPr>
              <w:spacing w:after="0" w:line="240" w:lineRule="auto"/>
              <w:rPr>
                <w:rFonts w:ascii="Arial" w:eastAsia="Times New Roman" w:hAnsi="Arial" w:cs="B Nazanin"/>
                <w:b/>
                <w:bCs/>
                <w:color w:val="000000"/>
                <w:sz w:val="20"/>
                <w:szCs w:val="20"/>
              </w:rPr>
            </w:pPr>
            <w:r w:rsidRPr="006C0166">
              <w:rPr>
                <w:rFonts w:ascii="Arial" w:eastAsia="Times New Roman" w:hAnsi="Arial" w:cs="B Nazanin" w:hint="cs"/>
                <w:b/>
                <w:bCs/>
                <w:color w:val="000000"/>
                <w:sz w:val="20"/>
                <w:szCs w:val="20"/>
                <w:rtl/>
              </w:rPr>
              <w:t xml:space="preserve">تهران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انتهای اتوبان  امام علی اتوبان ارتش- بلوار شهیدمژدی(اوشان) میدان شهید  پیروز شفیعی </w:t>
            </w:r>
            <w:r w:rsidRPr="006C0166">
              <w:rPr>
                <w:rFonts w:ascii="Times New Roman" w:eastAsia="Times New Roman" w:hAnsi="Times New Roman" w:cs="Times New Roman" w:hint="cs"/>
                <w:b/>
                <w:bCs/>
                <w:color w:val="000000"/>
                <w:sz w:val="20"/>
                <w:szCs w:val="20"/>
                <w:rtl/>
              </w:rPr>
              <w:t>–</w:t>
            </w:r>
            <w:r w:rsidRPr="006C0166">
              <w:rPr>
                <w:rFonts w:ascii="Arial" w:eastAsia="Times New Roman" w:hAnsi="Arial" w:cs="B Nazanin" w:hint="cs"/>
                <w:b/>
                <w:bCs/>
                <w:color w:val="000000"/>
                <w:sz w:val="20"/>
                <w:szCs w:val="20"/>
                <w:rtl/>
              </w:rPr>
              <w:t xml:space="preserve"> خیابان یاران  انتهای یاران دوم </w:t>
            </w:r>
          </w:p>
        </w:tc>
        <w:tc>
          <w:tcPr>
            <w:tcW w:w="1701" w:type="dxa"/>
            <w:tcBorders>
              <w:top w:val="nil"/>
              <w:left w:val="nil"/>
              <w:bottom w:val="single" w:sz="4" w:space="0" w:color="auto"/>
              <w:right w:val="single" w:sz="4" w:space="0" w:color="auto"/>
            </w:tcBorders>
            <w:shd w:val="clear" w:color="000000" w:fill="FFFFFF"/>
            <w:noWrap/>
            <w:vAlign w:val="center"/>
            <w:hideMark/>
          </w:tcPr>
          <w:p w:rsidR="001D2FD2" w:rsidRDefault="001D2FD2" w:rsidP="006A510A">
            <w:pPr>
              <w:bidi w:val="0"/>
              <w:spacing w:after="0" w:line="240" w:lineRule="auto"/>
              <w:jc w:val="center"/>
              <w:rPr>
                <w:rFonts w:ascii="Arial" w:eastAsia="Times New Roman" w:hAnsi="Arial" w:cs="B Nazanin"/>
                <w:b/>
                <w:bCs/>
                <w:color w:val="000000"/>
                <w:sz w:val="20"/>
                <w:szCs w:val="20"/>
                <w:rtl/>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2184234301</w:t>
            </w:r>
          </w:p>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2122484837</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C0166" w:rsidRPr="006C0166" w:rsidRDefault="001D2FD2" w:rsidP="006A510A">
            <w:pPr>
              <w:bidi w:val="0"/>
              <w:spacing w:after="0" w:line="240" w:lineRule="auto"/>
              <w:jc w:val="center"/>
              <w:rPr>
                <w:rFonts w:ascii="Arial" w:eastAsia="Times New Roman" w:hAnsi="Arial" w:cs="B Nazanin"/>
                <w:b/>
                <w:bCs/>
                <w:color w:val="000000"/>
                <w:sz w:val="20"/>
                <w:szCs w:val="20"/>
              </w:rPr>
            </w:pPr>
            <w:r>
              <w:rPr>
                <w:rFonts w:ascii="Arial" w:eastAsia="Times New Roman" w:hAnsi="Arial" w:cs="B Nazanin" w:hint="cs"/>
                <w:b/>
                <w:bCs/>
                <w:color w:val="000000"/>
                <w:sz w:val="20"/>
                <w:szCs w:val="20"/>
                <w:rtl/>
              </w:rPr>
              <w:t>0</w:t>
            </w:r>
            <w:r w:rsidR="006C0166" w:rsidRPr="006C0166">
              <w:rPr>
                <w:rFonts w:ascii="Arial" w:eastAsia="Times New Roman" w:hAnsi="Arial" w:cs="B Nazanin" w:hint="cs"/>
                <w:b/>
                <w:bCs/>
                <w:color w:val="000000"/>
                <w:sz w:val="20"/>
                <w:szCs w:val="20"/>
                <w:rtl/>
              </w:rPr>
              <w:t>2122484834</w:t>
            </w:r>
          </w:p>
        </w:tc>
      </w:tr>
    </w:tbl>
    <w:p w:rsidR="006A510A" w:rsidRDefault="006C0166" w:rsidP="006C0166">
      <w:pPr>
        <w:spacing w:after="0" w:line="240" w:lineRule="auto"/>
        <w:jc w:val="center"/>
        <w:rPr>
          <w:rFonts w:ascii="Times New Roman" w:eastAsia="Times New Roman" w:hAnsi="Times New Roman" w:cs="2  Titr"/>
          <w:sz w:val="20"/>
          <w:szCs w:val="20"/>
          <w:rtl/>
        </w:rPr>
      </w:pPr>
      <w:r w:rsidRPr="006C0166">
        <w:rPr>
          <w:rFonts w:ascii="Times New Roman" w:eastAsia="Times New Roman" w:hAnsi="Times New Roman" w:cs="2  Titr" w:hint="cs"/>
          <w:sz w:val="20"/>
          <w:szCs w:val="20"/>
          <w:rtl/>
        </w:rPr>
        <w:t xml:space="preserve">جدول شماره 2 - آدرس و شماره تلفن  محل برگزاری جلسات ارزیابی تخصصی ( مصاحبه علمی ) مراکز مجری دوره دکتری دانشگاه </w:t>
      </w:r>
    </w:p>
    <w:p w:rsidR="006A510A" w:rsidRPr="006C0166" w:rsidRDefault="006A510A" w:rsidP="006A510A">
      <w:pPr>
        <w:spacing w:after="0" w:line="240" w:lineRule="auto"/>
        <w:jc w:val="center"/>
        <w:rPr>
          <w:rFonts w:ascii="Times New Roman" w:eastAsia="Times New Roman" w:hAnsi="Times New Roman" w:cs="2  Titr"/>
          <w:sz w:val="20"/>
          <w:szCs w:val="20"/>
          <w:rtl/>
        </w:rPr>
      </w:pPr>
      <w:r w:rsidRPr="006C0166">
        <w:rPr>
          <w:rFonts w:ascii="Times New Roman" w:eastAsia="Times New Roman" w:hAnsi="Times New Roman" w:cs="2  Titr" w:hint="cs"/>
          <w:sz w:val="20"/>
          <w:szCs w:val="20"/>
          <w:rtl/>
        </w:rPr>
        <w:t>پیام نور</w:t>
      </w:r>
    </w:p>
    <w:p w:rsidR="006C0166" w:rsidRPr="006C0166" w:rsidRDefault="006C0166" w:rsidP="006C0166">
      <w:pPr>
        <w:spacing w:after="0" w:line="240" w:lineRule="auto"/>
        <w:jc w:val="both"/>
        <w:rPr>
          <w:rFonts w:ascii="Times New Roman" w:eastAsia="Times New Roman" w:hAnsi="Times New Roman" w:cs="B Nazanin"/>
          <w:b/>
          <w:bCs/>
          <w:sz w:val="24"/>
          <w:szCs w:val="24"/>
          <w:rtl/>
        </w:rPr>
      </w:pPr>
    </w:p>
    <w:p w:rsidR="006C0166" w:rsidRPr="006C0166" w:rsidRDefault="006C0166" w:rsidP="006C0166">
      <w:pPr>
        <w:spacing w:after="0" w:line="240" w:lineRule="auto"/>
        <w:jc w:val="both"/>
        <w:rPr>
          <w:rFonts w:ascii="Times New Roman" w:eastAsia="Times New Roman" w:hAnsi="Times New Roman" w:cs="B Titr"/>
          <w:sz w:val="28"/>
          <w:szCs w:val="28"/>
          <w:lang w:bidi="ar-SA"/>
        </w:rPr>
      </w:pPr>
      <w:r w:rsidRPr="006C0166">
        <w:rPr>
          <w:rFonts w:ascii="Times New Roman" w:eastAsia="Times New Roman" w:hAnsi="Times New Roman" w:cs="B Titr" w:hint="cs"/>
          <w:sz w:val="28"/>
          <w:szCs w:val="28"/>
          <w:rtl/>
          <w:lang w:bidi="ar-SA"/>
        </w:rPr>
        <w:lastRenderedPageBreak/>
        <w:t>3</w:t>
      </w:r>
      <w:r w:rsidRPr="006A510A">
        <w:rPr>
          <w:rFonts w:ascii="Times New Roman" w:eastAsia="Times New Roman" w:hAnsi="Times New Roman" w:cs="B Titr" w:hint="cs"/>
          <w:sz w:val="24"/>
          <w:szCs w:val="24"/>
          <w:rtl/>
          <w:lang w:bidi="ar-SA"/>
        </w:rPr>
        <w:t>- شرایط عمومی داوطلبان:</w:t>
      </w:r>
    </w:p>
    <w:p w:rsidR="005031CF" w:rsidRPr="005031CF" w:rsidRDefault="006C0166" w:rsidP="008541DB">
      <w:pPr>
        <w:ind w:left="425"/>
        <w:contextualSpacing/>
        <w:jc w:val="both"/>
        <w:rPr>
          <w:rFonts w:ascii="Calibri" w:eastAsia="Calibri" w:hAnsi="Calibri" w:cs="B Nazanin"/>
          <w:sz w:val="28"/>
          <w:szCs w:val="28"/>
          <w:rtl/>
        </w:rPr>
      </w:pPr>
      <w:r w:rsidRPr="006A510A">
        <w:rPr>
          <w:rFonts w:ascii="Calibri" w:eastAsia="Calibri" w:hAnsi="Calibri" w:cs="B Nazanin" w:hint="cs"/>
          <w:sz w:val="24"/>
          <w:szCs w:val="24"/>
          <w:rtl/>
        </w:rPr>
        <w:t>- احراز تمامی شرا</w:t>
      </w:r>
      <w:r w:rsidR="005031CF">
        <w:rPr>
          <w:rFonts w:ascii="Calibri" w:eastAsia="Calibri" w:hAnsi="Calibri" w:cs="B Nazanin" w:hint="cs"/>
          <w:sz w:val="24"/>
          <w:szCs w:val="24"/>
          <w:rtl/>
        </w:rPr>
        <w:t>یط اعلامی در دفترچه شماره (1)و</w:t>
      </w:r>
      <w:r w:rsidRPr="006A510A">
        <w:rPr>
          <w:rFonts w:ascii="Calibri" w:eastAsia="Calibri" w:hAnsi="Calibri" w:cs="B Nazanin" w:hint="cs"/>
          <w:sz w:val="24"/>
          <w:szCs w:val="24"/>
          <w:rtl/>
        </w:rPr>
        <w:t>(2) آزمون نیمه متمرکز دکتری سازمان سنجش آموزش کشور</w:t>
      </w:r>
      <w:r w:rsidR="005031CF" w:rsidRPr="006A510A">
        <w:rPr>
          <w:rFonts w:ascii="Calibri" w:eastAsia="Calibri" w:hAnsi="Calibri" w:cs="B Nazanin" w:hint="cs"/>
          <w:sz w:val="24"/>
          <w:szCs w:val="24"/>
          <w:rtl/>
        </w:rPr>
        <w:t>( سال1395</w:t>
      </w:r>
      <w:r w:rsidR="005031CF" w:rsidRPr="006C0166">
        <w:rPr>
          <w:rFonts w:ascii="Calibri" w:eastAsia="Calibri" w:hAnsi="Calibri" w:cs="B Nazanin" w:hint="cs"/>
          <w:sz w:val="28"/>
          <w:szCs w:val="28"/>
          <w:rtl/>
        </w:rPr>
        <w:t>)</w:t>
      </w:r>
    </w:p>
    <w:p w:rsidR="006C0166" w:rsidRPr="006A510A" w:rsidRDefault="006C0166" w:rsidP="006C0166">
      <w:pPr>
        <w:spacing w:after="0" w:line="240" w:lineRule="auto"/>
        <w:jc w:val="both"/>
        <w:rPr>
          <w:rFonts w:ascii="Times New Roman" w:eastAsia="Times New Roman" w:hAnsi="Times New Roman" w:cs="B Titr"/>
          <w:sz w:val="24"/>
          <w:szCs w:val="24"/>
          <w:rtl/>
          <w:lang w:bidi="ar-SA"/>
        </w:rPr>
      </w:pPr>
      <w:r w:rsidRPr="006C0166">
        <w:rPr>
          <w:rFonts w:ascii="Times New Roman" w:eastAsia="Times New Roman" w:hAnsi="Times New Roman" w:cs="B Titr" w:hint="cs"/>
          <w:sz w:val="28"/>
          <w:szCs w:val="28"/>
          <w:rtl/>
          <w:lang w:bidi="ar-SA"/>
        </w:rPr>
        <w:t>4</w:t>
      </w:r>
      <w:r w:rsidRPr="006A510A">
        <w:rPr>
          <w:rFonts w:ascii="Times New Roman" w:eastAsia="Times New Roman" w:hAnsi="Times New Roman" w:cs="B Titr" w:hint="cs"/>
          <w:sz w:val="24"/>
          <w:szCs w:val="24"/>
          <w:rtl/>
          <w:lang w:bidi="ar-SA"/>
        </w:rPr>
        <w:t>- شرایط اختصاصی دانشگاه:</w:t>
      </w:r>
    </w:p>
    <w:p w:rsidR="006C0166" w:rsidRPr="006A510A" w:rsidRDefault="006C0166" w:rsidP="00A3217B">
      <w:pPr>
        <w:spacing w:after="0" w:line="240" w:lineRule="auto"/>
        <w:ind w:left="283"/>
        <w:jc w:val="both"/>
        <w:rPr>
          <w:rFonts w:ascii="Times New Roman" w:eastAsia="Times New Roman" w:hAnsi="Times New Roman" w:cs="B Nazanin"/>
          <w:sz w:val="24"/>
          <w:szCs w:val="24"/>
          <w:rtl/>
          <w:lang w:bidi="ar-SA"/>
        </w:rPr>
      </w:pPr>
      <w:r w:rsidRPr="006A510A">
        <w:rPr>
          <w:rFonts w:ascii="Times New Roman" w:eastAsia="Times New Roman" w:hAnsi="Times New Roman" w:cs="B Nazanin" w:hint="cs"/>
          <w:sz w:val="24"/>
          <w:szCs w:val="24"/>
          <w:rtl/>
          <w:lang w:bidi="ar-SA"/>
        </w:rPr>
        <w:t xml:space="preserve">  -</w:t>
      </w:r>
      <w:r w:rsidR="00A3217B">
        <w:rPr>
          <w:rFonts w:ascii="Times New Roman" w:eastAsia="Times New Roman" w:hAnsi="Times New Roman" w:cs="B Nazanin" w:hint="cs"/>
          <w:sz w:val="24"/>
          <w:szCs w:val="24"/>
          <w:rtl/>
          <w:lang w:bidi="ar-SA"/>
        </w:rPr>
        <w:t xml:space="preserve">      </w:t>
      </w:r>
      <w:r w:rsidRPr="006A510A">
        <w:rPr>
          <w:rFonts w:ascii="Times New Roman" w:eastAsia="Times New Roman" w:hAnsi="Times New Roman" w:cs="B Nazanin" w:hint="cs"/>
          <w:sz w:val="24"/>
          <w:szCs w:val="24"/>
          <w:rtl/>
          <w:lang w:bidi="ar-SA"/>
        </w:rPr>
        <w:t xml:space="preserve">احراز امتیاز لازم و قابل قبول در ارزیابی و مصاحبه علمی   </w:t>
      </w:r>
    </w:p>
    <w:p w:rsidR="006C0166" w:rsidRPr="006A510A" w:rsidRDefault="006C0166" w:rsidP="00A3217B">
      <w:pPr>
        <w:ind w:left="425"/>
        <w:contextualSpacing/>
        <w:jc w:val="both"/>
        <w:rPr>
          <w:rFonts w:ascii="Calibri" w:eastAsia="Calibri" w:hAnsi="Calibri" w:cs="B Nazanin"/>
          <w:sz w:val="24"/>
          <w:szCs w:val="24"/>
        </w:rPr>
      </w:pPr>
      <w:r w:rsidRPr="006A510A">
        <w:rPr>
          <w:rFonts w:ascii="Calibri" w:eastAsia="Calibri" w:hAnsi="Calibri" w:cs="B Nazanin" w:hint="cs"/>
          <w:sz w:val="24"/>
          <w:szCs w:val="24"/>
          <w:rtl/>
        </w:rPr>
        <w:t xml:space="preserve">- </w:t>
      </w:r>
      <w:r w:rsidR="00A3217B">
        <w:rPr>
          <w:rFonts w:ascii="Calibri" w:eastAsia="Calibri" w:hAnsi="Calibri" w:cs="B Nazanin" w:hint="cs"/>
          <w:sz w:val="24"/>
          <w:szCs w:val="24"/>
          <w:rtl/>
        </w:rPr>
        <w:t xml:space="preserve">    </w:t>
      </w:r>
      <w:r w:rsidRPr="006A510A">
        <w:rPr>
          <w:rFonts w:ascii="Calibri" w:eastAsia="Calibri" w:hAnsi="Calibri" w:cs="B Nazanin" w:hint="cs"/>
          <w:sz w:val="24"/>
          <w:szCs w:val="24"/>
          <w:rtl/>
        </w:rPr>
        <w:t>توانایی پرداخت شهریه دوره مطابق با مصوبات هیات امناء دانشگاه</w:t>
      </w:r>
    </w:p>
    <w:p w:rsidR="006C0166" w:rsidRPr="006A510A" w:rsidRDefault="006C0166" w:rsidP="006C0166">
      <w:pPr>
        <w:spacing w:after="0" w:line="240" w:lineRule="auto"/>
        <w:jc w:val="both"/>
        <w:rPr>
          <w:rFonts w:ascii="Times New Roman" w:eastAsia="Times New Roman" w:hAnsi="Times New Roman" w:cs="2  Titr"/>
          <w:sz w:val="24"/>
          <w:szCs w:val="24"/>
          <w:rtl/>
          <w:lang w:bidi="ar-SA"/>
        </w:rPr>
      </w:pPr>
      <w:r w:rsidRPr="006C0166">
        <w:rPr>
          <w:rFonts w:ascii="Times New Roman" w:eastAsia="Times New Roman" w:hAnsi="Times New Roman" w:cs="2  Titr" w:hint="cs"/>
          <w:sz w:val="28"/>
          <w:szCs w:val="28"/>
          <w:rtl/>
          <w:lang w:bidi="ar-SA"/>
        </w:rPr>
        <w:t>5</w:t>
      </w:r>
      <w:r w:rsidRPr="006A510A">
        <w:rPr>
          <w:rFonts w:ascii="Times New Roman" w:eastAsia="Times New Roman" w:hAnsi="Times New Roman" w:cs="2  Titr" w:hint="cs"/>
          <w:sz w:val="24"/>
          <w:szCs w:val="24"/>
          <w:rtl/>
          <w:lang w:bidi="ar-SA"/>
        </w:rPr>
        <w:t>-</w:t>
      </w:r>
      <w:r w:rsidRPr="006A510A">
        <w:rPr>
          <w:rFonts w:ascii="Times New Roman" w:eastAsia="Times New Roman" w:hAnsi="Times New Roman" w:cs="2  Titr"/>
          <w:sz w:val="24"/>
          <w:szCs w:val="24"/>
          <w:rtl/>
          <w:lang w:bidi="ar-SA"/>
        </w:rPr>
        <w:t xml:space="preserve">نحوه </w:t>
      </w:r>
      <w:r w:rsidRPr="006A510A">
        <w:rPr>
          <w:rFonts w:ascii="Times New Roman" w:eastAsia="Times New Roman" w:hAnsi="Times New Roman" w:cs="2  Titr" w:hint="cs"/>
          <w:sz w:val="24"/>
          <w:szCs w:val="24"/>
          <w:rtl/>
          <w:lang w:bidi="ar-SA"/>
        </w:rPr>
        <w:t xml:space="preserve">شرکت و پذیرش در ارزیابی تخصصی و مصاحبه علمی : </w:t>
      </w:r>
    </w:p>
    <w:p w:rsidR="006C0166" w:rsidRPr="006A510A" w:rsidRDefault="006C0166" w:rsidP="00A3217B">
      <w:pPr>
        <w:spacing w:after="0" w:line="240" w:lineRule="auto"/>
        <w:ind w:left="566"/>
        <w:jc w:val="both"/>
        <w:rPr>
          <w:rFonts w:ascii="Times New Roman" w:eastAsia="Times New Roman" w:hAnsi="Times New Roman" w:cs="B Nazanin"/>
          <w:sz w:val="24"/>
          <w:szCs w:val="24"/>
          <w:rtl/>
        </w:rPr>
      </w:pPr>
      <w:r w:rsidRPr="006C0166">
        <w:rPr>
          <w:rFonts w:ascii="Times New Roman" w:eastAsia="Times New Roman" w:hAnsi="Times New Roman" w:cs="B Nazanin" w:hint="cs"/>
          <w:sz w:val="28"/>
          <w:szCs w:val="28"/>
          <w:rtl/>
          <w:lang w:bidi="ar-SA"/>
        </w:rPr>
        <w:t xml:space="preserve">   </w:t>
      </w:r>
      <w:r w:rsidRPr="006A510A">
        <w:rPr>
          <w:rFonts w:ascii="Times New Roman" w:eastAsia="Times New Roman" w:hAnsi="Times New Roman" w:cs="B Nazanin" w:hint="cs"/>
          <w:sz w:val="24"/>
          <w:szCs w:val="24"/>
          <w:rtl/>
          <w:lang w:bidi="ar-SA"/>
        </w:rPr>
        <w:t xml:space="preserve"> سنجش بر اساس سوابق علمی داوطلبان و پذیرش از طریق برگزاری مصاحبه علمی خواهد بو</w:t>
      </w:r>
      <w:r w:rsidR="00A3217B">
        <w:rPr>
          <w:rFonts w:ascii="Times New Roman" w:eastAsia="Times New Roman" w:hAnsi="Times New Roman" w:cs="B Nazanin" w:hint="cs"/>
          <w:sz w:val="24"/>
          <w:szCs w:val="24"/>
          <w:rtl/>
          <w:lang w:bidi="ar-SA"/>
        </w:rPr>
        <w:t>د. ب</w:t>
      </w:r>
      <w:r w:rsidRPr="006A510A">
        <w:rPr>
          <w:rFonts w:ascii="Times New Roman" w:eastAsia="Times New Roman" w:hAnsi="Times New Roman" w:cs="B Nazanin" w:hint="cs"/>
          <w:sz w:val="24"/>
          <w:szCs w:val="24"/>
          <w:rtl/>
          <w:lang w:bidi="ar-SA"/>
        </w:rPr>
        <w:t>نابراین</w:t>
      </w:r>
      <w:r w:rsidR="00A3217B">
        <w:rPr>
          <w:rFonts w:ascii="Times New Roman" w:eastAsia="Times New Roman" w:hAnsi="Times New Roman" w:cs="B Nazanin" w:hint="cs"/>
          <w:sz w:val="24"/>
          <w:szCs w:val="24"/>
          <w:rtl/>
          <w:lang w:bidi="ar-SA"/>
        </w:rPr>
        <w:t xml:space="preserve"> لازم است داوطلبان با مراجعه به </w:t>
      </w:r>
      <w:r w:rsidRPr="006A510A">
        <w:rPr>
          <w:rFonts w:ascii="Times New Roman" w:eastAsia="Times New Roman" w:hAnsi="Times New Roman" w:cs="B Nazanin" w:hint="cs"/>
          <w:sz w:val="24"/>
          <w:szCs w:val="24"/>
          <w:rtl/>
          <w:lang w:bidi="ar-SA"/>
        </w:rPr>
        <w:t xml:space="preserve">پایگاه اینترنتی دانشگاه پیام نور به نشانی </w:t>
      </w:r>
      <w:hyperlink r:id="rId7" w:history="1">
        <w:r w:rsidRPr="006A510A">
          <w:rPr>
            <w:rFonts w:ascii="Times New Roman" w:eastAsia="Times New Roman" w:hAnsi="Times New Roman" w:cs="B Nazanin"/>
            <w:color w:val="0000FF"/>
            <w:sz w:val="24"/>
            <w:szCs w:val="24"/>
            <w:u w:val="single"/>
            <w:lang w:bidi="ar-SA"/>
          </w:rPr>
          <w:t>www.pnu.ac.ir</w:t>
        </w:r>
      </w:hyperlink>
      <w:r w:rsidRPr="006A510A">
        <w:rPr>
          <w:rFonts w:ascii="Times New Roman" w:eastAsia="Times New Roman" w:hAnsi="Times New Roman" w:cs="B Nazanin"/>
          <w:sz w:val="24"/>
          <w:szCs w:val="24"/>
          <w:lang w:bidi="ar-SA"/>
        </w:rPr>
        <w:t xml:space="preserve"> </w:t>
      </w:r>
      <w:r w:rsidR="00A3217B">
        <w:rPr>
          <w:rFonts w:ascii="Times New Roman" w:eastAsia="Times New Roman" w:hAnsi="Times New Roman" w:cs="B Nazanin" w:hint="cs"/>
          <w:sz w:val="24"/>
          <w:szCs w:val="24"/>
          <w:rtl/>
        </w:rPr>
        <w:t xml:space="preserve"> از تاریخ و چگونگی ثبت نام اطلاع حاصل</w:t>
      </w:r>
      <w:r w:rsidRPr="006A510A">
        <w:rPr>
          <w:rFonts w:ascii="Times New Roman" w:eastAsia="Times New Roman" w:hAnsi="Times New Roman" w:cs="B Nazanin" w:hint="cs"/>
          <w:sz w:val="24"/>
          <w:szCs w:val="24"/>
          <w:rtl/>
        </w:rPr>
        <w:t xml:space="preserve"> نمایند . </w:t>
      </w:r>
    </w:p>
    <w:p w:rsidR="006C0166" w:rsidRPr="006C0166" w:rsidRDefault="006C0166" w:rsidP="006C0166">
      <w:pPr>
        <w:numPr>
          <w:ilvl w:val="0"/>
          <w:numId w:val="4"/>
        </w:numPr>
        <w:spacing w:after="0" w:line="240" w:lineRule="auto"/>
        <w:jc w:val="both"/>
        <w:rPr>
          <w:rFonts w:ascii="Times New Roman" w:eastAsia="Times New Roman" w:hAnsi="Times New Roman" w:cs="B Nazanin"/>
          <w:sz w:val="28"/>
          <w:szCs w:val="28"/>
          <w:lang w:bidi="ar-SA"/>
        </w:rPr>
      </w:pPr>
      <w:r w:rsidRPr="006A510A">
        <w:rPr>
          <w:rFonts w:ascii="Times New Roman" w:eastAsia="Times New Roman" w:hAnsi="Times New Roman" w:cs="B Titr" w:hint="eastAsia"/>
          <w:sz w:val="24"/>
          <w:szCs w:val="24"/>
          <w:rtl/>
          <w:lang w:bidi="ar-SA"/>
        </w:rPr>
        <w:t>تذکر</w:t>
      </w:r>
      <w:r w:rsidRPr="006A510A">
        <w:rPr>
          <w:rFonts w:ascii="Times New Roman" w:eastAsia="Times New Roman" w:hAnsi="Times New Roman" w:cs="B Titr"/>
          <w:sz w:val="24"/>
          <w:szCs w:val="24"/>
          <w:rtl/>
          <w:lang w:bidi="ar-SA"/>
        </w:rPr>
        <w:t xml:space="preserve"> مهم:</w:t>
      </w:r>
      <w:r w:rsidRPr="006A510A">
        <w:rPr>
          <w:rFonts w:ascii="Times New Roman" w:eastAsia="Times New Roman" w:hAnsi="Times New Roman" w:cs="B Nazanin"/>
          <w:sz w:val="24"/>
          <w:szCs w:val="24"/>
          <w:rtl/>
          <w:lang w:bidi="ar-SA"/>
        </w:rPr>
        <w:t xml:space="preserve"> کل</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ه</w:t>
      </w:r>
      <w:r w:rsidRPr="006A510A">
        <w:rPr>
          <w:rFonts w:ascii="Times New Roman" w:eastAsia="Times New Roman" w:hAnsi="Times New Roman" w:cs="B Nazanin"/>
          <w:sz w:val="24"/>
          <w:szCs w:val="24"/>
          <w:rtl/>
          <w:lang w:bidi="ar-SA"/>
        </w:rPr>
        <w:t xml:space="preserve"> داوطلبان</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که مرحله بررس</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سوابق علم</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و ارز</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اب</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تخصص</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را  با موفق</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ت</w:t>
      </w:r>
      <w:r w:rsidRPr="006A510A">
        <w:rPr>
          <w:rFonts w:ascii="Times New Roman" w:eastAsia="Times New Roman" w:hAnsi="Times New Roman" w:cs="B Nazanin"/>
          <w:sz w:val="24"/>
          <w:szCs w:val="24"/>
          <w:rtl/>
          <w:lang w:bidi="ar-SA"/>
        </w:rPr>
        <w:t xml:space="preserve"> به اتمام برسانند و در رد</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ف</w:t>
      </w:r>
      <w:r w:rsidRPr="006A510A">
        <w:rPr>
          <w:rFonts w:ascii="Times New Roman" w:eastAsia="Times New Roman" w:hAnsi="Times New Roman" w:cs="B Nazanin"/>
          <w:sz w:val="24"/>
          <w:szCs w:val="24"/>
          <w:rtl/>
          <w:lang w:bidi="ar-SA"/>
        </w:rPr>
        <w:t xml:space="preserve"> پذ</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رفته</w:t>
      </w:r>
      <w:r w:rsidRPr="006A510A">
        <w:rPr>
          <w:rFonts w:ascii="Times New Roman" w:eastAsia="Times New Roman" w:hAnsi="Times New Roman" w:cs="B Nazanin"/>
          <w:sz w:val="24"/>
          <w:szCs w:val="24"/>
          <w:rtl/>
          <w:lang w:bidi="ar-SA"/>
        </w:rPr>
        <w:t xml:space="preserve"> شدگان دانشگاه قرار گ</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رند</w:t>
      </w:r>
      <w:r w:rsidRPr="006A510A">
        <w:rPr>
          <w:rFonts w:ascii="Times New Roman" w:eastAsia="Times New Roman" w:hAnsi="Times New Roman" w:cs="B Nazanin" w:hint="cs"/>
          <w:sz w:val="24"/>
          <w:szCs w:val="24"/>
          <w:rtl/>
          <w:lang w:bidi="ar-SA"/>
        </w:rPr>
        <w:t>،</w:t>
      </w:r>
      <w:r w:rsidRPr="006A510A">
        <w:rPr>
          <w:rFonts w:ascii="Times New Roman" w:eastAsia="Times New Roman" w:hAnsi="Times New Roman" w:cs="B Nazanin"/>
          <w:sz w:val="24"/>
          <w:szCs w:val="24"/>
          <w:rtl/>
          <w:lang w:bidi="ar-SA"/>
        </w:rPr>
        <w:t xml:space="preserve"> توجه داشته باشند که پذ</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رش</w:t>
      </w:r>
      <w:r w:rsidRPr="006A510A">
        <w:rPr>
          <w:rFonts w:ascii="Times New Roman" w:eastAsia="Times New Roman" w:hAnsi="Times New Roman" w:cs="B Nazanin"/>
          <w:sz w:val="24"/>
          <w:szCs w:val="24"/>
          <w:rtl/>
          <w:lang w:bidi="ar-SA"/>
        </w:rPr>
        <w:t xml:space="preserve"> آنها بصورت </w:t>
      </w:r>
      <w:r w:rsidRPr="006A510A">
        <w:rPr>
          <w:rFonts w:ascii="Times New Roman" w:eastAsia="Times New Roman" w:hAnsi="Times New Roman" w:cs="B Nazanin"/>
          <w:sz w:val="24"/>
          <w:szCs w:val="24"/>
          <w:u w:val="single"/>
          <w:rtl/>
          <w:lang w:bidi="ar-SA"/>
        </w:rPr>
        <w:t>مشروط</w:t>
      </w:r>
      <w:r w:rsidRPr="006A510A">
        <w:rPr>
          <w:rFonts w:ascii="Times New Roman" w:eastAsia="Times New Roman" w:hAnsi="Times New Roman" w:cs="B Nazanin"/>
          <w:sz w:val="24"/>
          <w:szCs w:val="24"/>
          <w:rtl/>
          <w:lang w:bidi="ar-SA"/>
        </w:rPr>
        <w:t xml:space="preserve"> بوده و پذ</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رش</w:t>
      </w:r>
      <w:r w:rsidRPr="006A510A">
        <w:rPr>
          <w:rFonts w:ascii="Times New Roman" w:eastAsia="Times New Roman" w:hAnsi="Times New Roman" w:cs="B Nazanin"/>
          <w:sz w:val="24"/>
          <w:szCs w:val="24"/>
          <w:rtl/>
          <w:lang w:bidi="ar-SA"/>
        </w:rPr>
        <w:t xml:space="preserve"> نها</w:t>
      </w:r>
      <w:r w:rsidRPr="006A510A">
        <w:rPr>
          <w:rFonts w:ascii="Times New Roman" w:eastAsia="Times New Roman" w:hAnsi="Times New Roman" w:cs="B Nazanin" w:hint="cs"/>
          <w:sz w:val="24"/>
          <w:szCs w:val="24"/>
          <w:rtl/>
          <w:lang w:bidi="ar-SA"/>
        </w:rPr>
        <w:t>یی</w:t>
      </w:r>
      <w:r w:rsidRPr="006A510A">
        <w:rPr>
          <w:rFonts w:ascii="Times New Roman" w:eastAsia="Times New Roman" w:hAnsi="Times New Roman" w:cs="B Nazanin"/>
          <w:sz w:val="24"/>
          <w:szCs w:val="24"/>
          <w:rtl/>
          <w:lang w:bidi="ar-SA"/>
        </w:rPr>
        <w:t xml:space="preserve"> و قطع</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منوط به تا</w:t>
      </w:r>
      <w:r w:rsidRPr="006A510A">
        <w:rPr>
          <w:rFonts w:ascii="Times New Roman" w:eastAsia="Times New Roman" w:hAnsi="Times New Roman" w:cs="B Nazanin" w:hint="cs"/>
          <w:sz w:val="24"/>
          <w:szCs w:val="24"/>
          <w:rtl/>
          <w:lang w:bidi="ar-SA"/>
        </w:rPr>
        <w:t>یی</w:t>
      </w:r>
      <w:r w:rsidRPr="006A510A">
        <w:rPr>
          <w:rFonts w:ascii="Times New Roman" w:eastAsia="Times New Roman" w:hAnsi="Times New Roman" w:cs="B Nazanin" w:hint="eastAsia"/>
          <w:sz w:val="24"/>
          <w:szCs w:val="24"/>
          <w:rtl/>
          <w:lang w:bidi="ar-SA"/>
        </w:rPr>
        <w:t>د</w:t>
      </w:r>
      <w:r w:rsidRPr="006A510A">
        <w:rPr>
          <w:rFonts w:ascii="Times New Roman" w:eastAsia="Times New Roman" w:hAnsi="Times New Roman" w:cs="B Nazanin"/>
          <w:sz w:val="24"/>
          <w:szCs w:val="24"/>
          <w:rtl/>
          <w:lang w:bidi="ar-SA"/>
        </w:rPr>
        <w:t xml:space="preserve"> صلاح</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ت</w:t>
      </w:r>
      <w:r w:rsidRPr="006A510A">
        <w:rPr>
          <w:rFonts w:ascii="Times New Roman" w:eastAsia="Times New Roman" w:hAnsi="Times New Roman" w:cs="B Nazanin"/>
          <w:sz w:val="24"/>
          <w:szCs w:val="24"/>
          <w:rtl/>
          <w:lang w:bidi="ar-SA"/>
        </w:rPr>
        <w:t xml:space="preserve"> عموم</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آنها از سو</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sz w:val="24"/>
          <w:szCs w:val="24"/>
          <w:rtl/>
          <w:lang w:bidi="ar-SA"/>
        </w:rPr>
        <w:t xml:space="preserve"> دب</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رخانه</w:t>
      </w:r>
      <w:r w:rsidRPr="006A510A">
        <w:rPr>
          <w:rFonts w:ascii="Times New Roman" w:eastAsia="Times New Roman" w:hAnsi="Times New Roman" w:cs="B Nazanin"/>
          <w:sz w:val="24"/>
          <w:szCs w:val="24"/>
          <w:rtl/>
          <w:lang w:bidi="ar-SA"/>
        </w:rPr>
        <w:t xml:space="preserve"> گز</w:t>
      </w:r>
      <w:r w:rsidRPr="006A510A">
        <w:rPr>
          <w:rFonts w:ascii="Times New Roman" w:eastAsia="Times New Roman" w:hAnsi="Times New Roman" w:cs="B Nazanin" w:hint="cs"/>
          <w:sz w:val="24"/>
          <w:szCs w:val="24"/>
          <w:rtl/>
          <w:lang w:bidi="ar-SA"/>
        </w:rPr>
        <w:t>ی</w:t>
      </w:r>
      <w:r w:rsidRPr="006A510A">
        <w:rPr>
          <w:rFonts w:ascii="Times New Roman" w:eastAsia="Times New Roman" w:hAnsi="Times New Roman" w:cs="B Nazanin" w:hint="eastAsia"/>
          <w:sz w:val="24"/>
          <w:szCs w:val="24"/>
          <w:rtl/>
          <w:lang w:bidi="ar-SA"/>
        </w:rPr>
        <w:t>نش</w:t>
      </w:r>
      <w:r w:rsidRPr="006A510A">
        <w:rPr>
          <w:rFonts w:ascii="Times New Roman" w:eastAsia="Times New Roman" w:hAnsi="Times New Roman" w:cs="B Nazanin"/>
          <w:sz w:val="24"/>
          <w:szCs w:val="24"/>
          <w:rtl/>
          <w:lang w:bidi="ar-SA"/>
        </w:rPr>
        <w:t xml:space="preserve"> دانشجو</w:t>
      </w:r>
      <w:r w:rsidRPr="006A510A">
        <w:rPr>
          <w:rFonts w:ascii="Times New Roman" w:eastAsia="Times New Roman" w:hAnsi="Times New Roman" w:cs="B Nazanin" w:hint="cs"/>
          <w:sz w:val="24"/>
          <w:szCs w:val="24"/>
          <w:rtl/>
          <w:lang w:bidi="ar-SA"/>
        </w:rPr>
        <w:t>ی سازمان سنجش آموزش کشور</w:t>
      </w:r>
      <w:r w:rsidRPr="006A510A">
        <w:rPr>
          <w:rFonts w:ascii="Times New Roman" w:eastAsia="Times New Roman" w:hAnsi="Times New Roman" w:cs="B Nazanin"/>
          <w:sz w:val="24"/>
          <w:szCs w:val="24"/>
          <w:rtl/>
          <w:lang w:bidi="ar-SA"/>
        </w:rPr>
        <w:t xml:space="preserve"> خواهد بود.</w:t>
      </w:r>
    </w:p>
    <w:p w:rsidR="006C0166" w:rsidRPr="006C0166" w:rsidRDefault="006C0166" w:rsidP="006C0166">
      <w:pPr>
        <w:spacing w:after="0" w:line="240" w:lineRule="auto"/>
        <w:jc w:val="both"/>
        <w:rPr>
          <w:rFonts w:ascii="Times New Roman" w:eastAsia="Times New Roman" w:hAnsi="Times New Roman" w:cs="B Nazanin"/>
          <w:sz w:val="28"/>
          <w:szCs w:val="28"/>
          <w:rtl/>
          <w:lang w:bidi="ar-SA"/>
        </w:rPr>
      </w:pPr>
      <w:r w:rsidRPr="006C0166">
        <w:rPr>
          <w:rFonts w:ascii="Times New Roman" w:eastAsia="Times New Roman" w:hAnsi="Times New Roman" w:cs="2  Titr" w:hint="cs"/>
          <w:sz w:val="28"/>
          <w:szCs w:val="28"/>
          <w:rtl/>
          <w:lang w:bidi="ar-SA"/>
        </w:rPr>
        <w:t>6</w:t>
      </w:r>
      <w:r w:rsidRPr="006A510A">
        <w:rPr>
          <w:rFonts w:ascii="Times New Roman" w:eastAsia="Times New Roman" w:hAnsi="Times New Roman" w:cs="2  Titr" w:hint="cs"/>
          <w:sz w:val="24"/>
          <w:szCs w:val="24"/>
          <w:rtl/>
          <w:lang w:bidi="ar-SA"/>
        </w:rPr>
        <w:t xml:space="preserve">- مدارک مورد نیاز جهت شرکت در ارزیابی :  </w:t>
      </w:r>
    </w:p>
    <w:p w:rsidR="006C0166" w:rsidRPr="006A510A" w:rsidRDefault="006C0166" w:rsidP="006C0166">
      <w:pPr>
        <w:numPr>
          <w:ilvl w:val="0"/>
          <w:numId w:val="8"/>
        </w:numPr>
        <w:spacing w:after="0" w:line="240" w:lineRule="auto"/>
        <w:contextualSpacing/>
        <w:jc w:val="both"/>
        <w:rPr>
          <w:rFonts w:ascii="Times New Roman" w:eastAsia="Times New Roman" w:hAnsi="Times New Roman" w:cs="B Nazanin"/>
          <w:sz w:val="24"/>
          <w:szCs w:val="24"/>
          <w:lang w:bidi="ar-SA"/>
        </w:rPr>
      </w:pPr>
      <w:r w:rsidRPr="006C0166">
        <w:rPr>
          <w:rFonts w:ascii="Times New Roman" w:eastAsia="Times New Roman" w:hAnsi="Times New Roman" w:cs="B Nazanin" w:hint="cs"/>
          <w:sz w:val="28"/>
          <w:szCs w:val="28"/>
          <w:rtl/>
          <w:lang w:bidi="ar-SA"/>
        </w:rPr>
        <w:t>ا</w:t>
      </w:r>
      <w:r w:rsidRPr="006A510A">
        <w:rPr>
          <w:rFonts w:ascii="Times New Roman" w:eastAsia="Times New Roman" w:hAnsi="Times New Roman" w:cs="B Nazanin" w:hint="cs"/>
          <w:sz w:val="24"/>
          <w:szCs w:val="24"/>
          <w:rtl/>
          <w:lang w:bidi="ar-SA"/>
        </w:rPr>
        <w:t>صل و تصویر مدارک شناسایی (شناسنامه</w:t>
      </w:r>
      <w:r w:rsidR="006A510A">
        <w:rPr>
          <w:rFonts w:ascii="Times New Roman" w:eastAsia="Times New Roman" w:hAnsi="Times New Roman" w:cs="B Nazanin" w:hint="cs"/>
          <w:sz w:val="24"/>
          <w:szCs w:val="24"/>
          <w:rtl/>
          <w:lang w:bidi="ar-SA"/>
        </w:rPr>
        <w:t xml:space="preserve"> </w:t>
      </w:r>
      <w:r w:rsidRPr="006A510A">
        <w:rPr>
          <w:rFonts w:ascii="Times New Roman" w:eastAsia="Times New Roman" w:hAnsi="Times New Roman" w:cs="B Nazanin" w:hint="cs"/>
          <w:sz w:val="24"/>
          <w:szCs w:val="24"/>
          <w:rtl/>
          <w:lang w:bidi="ar-SA"/>
        </w:rPr>
        <w:t xml:space="preserve">،کارت ملی ) </w:t>
      </w:r>
    </w:p>
    <w:p w:rsidR="006C0166" w:rsidRPr="006A510A" w:rsidRDefault="006C0166" w:rsidP="00A3217B">
      <w:pPr>
        <w:numPr>
          <w:ilvl w:val="0"/>
          <w:numId w:val="8"/>
        </w:numPr>
        <w:spacing w:after="0" w:line="240" w:lineRule="auto"/>
        <w:ind w:left="641" w:hanging="357"/>
        <w:contextualSpacing/>
        <w:jc w:val="both"/>
        <w:rPr>
          <w:rFonts w:ascii="Times New Roman" w:eastAsia="Times New Roman" w:hAnsi="Times New Roman" w:cs="B Nazanin"/>
          <w:sz w:val="24"/>
          <w:szCs w:val="24"/>
          <w:lang w:bidi="ar-SA"/>
        </w:rPr>
      </w:pPr>
      <w:r w:rsidRPr="006A510A">
        <w:rPr>
          <w:rFonts w:ascii="Times New Roman" w:eastAsia="Times New Roman" w:hAnsi="Times New Roman" w:cs="B Nazanin" w:hint="cs"/>
          <w:sz w:val="24"/>
          <w:szCs w:val="24"/>
          <w:rtl/>
          <w:lang w:bidi="ar-SA"/>
        </w:rPr>
        <w:t>اصل و تصویر مدارک تحصیلی اعم از کارشناسی و کارشناسی ارشد با قید معدل (دارندگان مدارک کارشناسی نا پیوسته ملزم به ارائه اصل و تصویر مدرک کاردانی</w:t>
      </w:r>
      <w:r w:rsidR="00A3217B">
        <w:rPr>
          <w:rFonts w:ascii="Times New Roman" w:eastAsia="Times New Roman" w:hAnsi="Times New Roman" w:cs="B Nazanin" w:hint="cs"/>
          <w:sz w:val="24"/>
          <w:szCs w:val="24"/>
          <w:rtl/>
          <w:lang w:bidi="ar-SA"/>
        </w:rPr>
        <w:t xml:space="preserve"> و کارشناسی </w:t>
      </w:r>
      <w:r w:rsidRPr="006A510A">
        <w:rPr>
          <w:rFonts w:ascii="Times New Roman" w:eastAsia="Times New Roman" w:hAnsi="Times New Roman" w:cs="B Nazanin" w:hint="cs"/>
          <w:sz w:val="24"/>
          <w:szCs w:val="24"/>
          <w:rtl/>
          <w:lang w:bidi="ar-SA"/>
        </w:rPr>
        <w:t xml:space="preserve"> با قید معدل" یا ریز نمرات دارای معدل می باشند )</w:t>
      </w:r>
    </w:p>
    <w:p w:rsidR="006C0166" w:rsidRPr="006A510A" w:rsidRDefault="006C0166" w:rsidP="00A3217B">
      <w:pPr>
        <w:tabs>
          <w:tab w:val="left" w:pos="707"/>
          <w:tab w:val="left" w:pos="990"/>
        </w:tabs>
        <w:spacing w:after="0" w:line="240" w:lineRule="auto"/>
        <w:ind w:left="565" w:hanging="141"/>
        <w:jc w:val="both"/>
        <w:rPr>
          <w:rFonts w:ascii="Times New Roman" w:eastAsia="Times New Roman" w:hAnsi="Times New Roman" w:cs="B Nazanin"/>
          <w:sz w:val="24"/>
          <w:szCs w:val="24"/>
          <w:lang w:bidi="ar-SA"/>
        </w:rPr>
      </w:pPr>
      <w:r w:rsidRPr="006A510A">
        <w:rPr>
          <w:rFonts w:ascii="Times New Roman" w:eastAsia="Times New Roman" w:hAnsi="Times New Roman" w:cs="B Nazanin" w:hint="cs"/>
          <w:sz w:val="24"/>
          <w:szCs w:val="24"/>
          <w:rtl/>
          <w:lang w:bidi="ar-SA"/>
        </w:rPr>
        <w:t xml:space="preserve">    تبصره : در صورتیکه مدارک تحصیلی فاقد معدل می باشد ارائه اصل ریز نمرات با مهر محل تحصیل  یا گواهی جهت تائید معدل الزامی </w:t>
      </w:r>
      <w:r w:rsidR="00A3217B">
        <w:rPr>
          <w:rFonts w:ascii="Times New Roman" w:eastAsia="Times New Roman" w:hAnsi="Times New Roman" w:cs="B Nazanin" w:hint="cs"/>
          <w:sz w:val="24"/>
          <w:szCs w:val="24"/>
          <w:rtl/>
          <w:lang w:bidi="ar-SA"/>
        </w:rPr>
        <w:t>است</w:t>
      </w:r>
      <w:r w:rsidRPr="006A510A">
        <w:rPr>
          <w:rFonts w:ascii="Times New Roman" w:eastAsia="Times New Roman" w:hAnsi="Times New Roman" w:cs="B Nazanin" w:hint="cs"/>
          <w:sz w:val="24"/>
          <w:szCs w:val="24"/>
          <w:rtl/>
          <w:lang w:bidi="ar-SA"/>
        </w:rPr>
        <w:t xml:space="preserve"> درغیر اینصورت امتیاز مدرک تحصیلی قابل محاسبه نمی باشد . </w:t>
      </w:r>
    </w:p>
    <w:p w:rsidR="006C0166" w:rsidRPr="006A510A" w:rsidRDefault="006C0166" w:rsidP="006C0166">
      <w:pPr>
        <w:numPr>
          <w:ilvl w:val="0"/>
          <w:numId w:val="8"/>
        </w:numPr>
        <w:spacing w:after="0" w:line="240" w:lineRule="auto"/>
        <w:contextualSpacing/>
        <w:jc w:val="both"/>
        <w:rPr>
          <w:rFonts w:ascii="Times New Roman" w:eastAsia="Times New Roman" w:hAnsi="Times New Roman" w:cs="B Nazanin"/>
          <w:sz w:val="24"/>
          <w:szCs w:val="24"/>
          <w:lang w:bidi="ar-SA"/>
        </w:rPr>
      </w:pPr>
      <w:r w:rsidRPr="006A510A">
        <w:rPr>
          <w:rFonts w:ascii="Times New Roman" w:eastAsia="Times New Roman" w:hAnsi="Times New Roman" w:cs="B Nazanin" w:hint="cs"/>
          <w:sz w:val="24"/>
          <w:szCs w:val="24"/>
          <w:rtl/>
          <w:lang w:bidi="ar-SA"/>
        </w:rPr>
        <w:t xml:space="preserve">اصل و تصویر کارت پایان خدمت ویژه برادران </w:t>
      </w:r>
    </w:p>
    <w:p w:rsidR="006C0166" w:rsidRPr="006A510A" w:rsidRDefault="006C0166" w:rsidP="006C0166">
      <w:pPr>
        <w:numPr>
          <w:ilvl w:val="0"/>
          <w:numId w:val="8"/>
        </w:numPr>
        <w:spacing w:after="0" w:line="240" w:lineRule="auto"/>
        <w:contextualSpacing/>
        <w:jc w:val="both"/>
        <w:rPr>
          <w:rFonts w:ascii="Times New Roman" w:eastAsia="Times New Roman" w:hAnsi="Times New Roman" w:cs="B Nazanin"/>
          <w:sz w:val="24"/>
          <w:szCs w:val="24"/>
          <w:lang w:bidi="ar-SA"/>
        </w:rPr>
      </w:pPr>
      <w:r w:rsidRPr="006A510A">
        <w:rPr>
          <w:rFonts w:ascii="Times New Roman" w:eastAsia="Times New Roman" w:hAnsi="Times New Roman" w:cs="B Nazanin" w:hint="cs"/>
          <w:sz w:val="24"/>
          <w:szCs w:val="24"/>
          <w:rtl/>
          <w:lang w:bidi="ar-SA"/>
        </w:rPr>
        <w:t xml:space="preserve">تصویر کارنامه اعلام نتایج انتخاب رشته </w:t>
      </w:r>
    </w:p>
    <w:p w:rsidR="006C0166" w:rsidRPr="006A510A" w:rsidRDefault="006C0166" w:rsidP="006C0166">
      <w:pPr>
        <w:numPr>
          <w:ilvl w:val="0"/>
          <w:numId w:val="8"/>
        </w:numPr>
        <w:spacing w:after="0" w:line="240" w:lineRule="auto"/>
        <w:contextualSpacing/>
        <w:jc w:val="both"/>
        <w:rPr>
          <w:rFonts w:ascii="Times New Roman" w:eastAsia="Times New Roman" w:hAnsi="Times New Roman" w:cs="B Nazanin"/>
          <w:sz w:val="24"/>
          <w:szCs w:val="24"/>
          <w:lang w:bidi="ar-SA"/>
        </w:rPr>
      </w:pPr>
      <w:r w:rsidRPr="006A510A">
        <w:rPr>
          <w:rFonts w:ascii="Times New Roman" w:eastAsia="Times New Roman" w:hAnsi="Times New Roman" w:cs="B Nazanin" w:hint="cs"/>
          <w:sz w:val="24"/>
          <w:szCs w:val="24"/>
          <w:rtl/>
          <w:lang w:bidi="ar-SA"/>
        </w:rPr>
        <w:t xml:space="preserve">اصل و تصویر مدارک ایثارگری (جانبازان،آزادگان و خانواده معظم شهدا) </w:t>
      </w:r>
    </w:p>
    <w:p w:rsidR="006C0166" w:rsidRPr="006A510A" w:rsidRDefault="006C0166" w:rsidP="006C0166">
      <w:pPr>
        <w:numPr>
          <w:ilvl w:val="0"/>
          <w:numId w:val="8"/>
        </w:numPr>
        <w:spacing w:after="0" w:line="240" w:lineRule="auto"/>
        <w:contextualSpacing/>
        <w:jc w:val="both"/>
        <w:rPr>
          <w:rFonts w:ascii="Times New Roman" w:eastAsia="Times New Roman" w:hAnsi="Times New Roman" w:cs="B Nazanin"/>
          <w:sz w:val="24"/>
          <w:szCs w:val="24"/>
          <w:lang w:bidi="ar-SA"/>
        </w:rPr>
      </w:pPr>
      <w:r w:rsidRPr="006A510A">
        <w:rPr>
          <w:rFonts w:ascii="Times New Roman" w:eastAsia="Times New Roman" w:hAnsi="Times New Roman" w:cs="B Nazanin" w:hint="cs"/>
          <w:sz w:val="24"/>
          <w:szCs w:val="24"/>
          <w:rtl/>
          <w:lang w:bidi="ar-SA"/>
        </w:rPr>
        <w:t xml:space="preserve">اصل و تصویر حکم کارگزینی ( مخصوص استفاده از سهمیه مربیان) استفاده از سهمیه مربیان صرفا مختص </w:t>
      </w:r>
      <w:r w:rsidRPr="006A510A">
        <w:rPr>
          <w:rFonts w:ascii="Times New Roman" w:eastAsia="Times New Roman" w:hAnsi="Times New Roman" w:cs="B Nazanin" w:hint="cs"/>
          <w:sz w:val="24"/>
          <w:szCs w:val="24"/>
          <w:u w:val="single"/>
          <w:rtl/>
          <w:lang w:bidi="ar-SA"/>
        </w:rPr>
        <w:t>اعضاء محترم علمی رسمی آزمایشی – قطعی</w:t>
      </w:r>
      <w:r w:rsidRPr="006A510A">
        <w:rPr>
          <w:rFonts w:ascii="Times New Roman" w:eastAsia="Times New Roman" w:hAnsi="Times New Roman" w:cs="B Nazanin" w:hint="cs"/>
          <w:sz w:val="24"/>
          <w:szCs w:val="24"/>
          <w:rtl/>
          <w:lang w:bidi="ar-SA"/>
        </w:rPr>
        <w:t xml:space="preserve"> می باشد . </w:t>
      </w:r>
    </w:p>
    <w:p w:rsidR="006C0166" w:rsidRPr="006A510A" w:rsidRDefault="006C0166" w:rsidP="006C0166">
      <w:pPr>
        <w:numPr>
          <w:ilvl w:val="0"/>
          <w:numId w:val="8"/>
        </w:numPr>
        <w:spacing w:after="0" w:line="240" w:lineRule="auto"/>
        <w:contextualSpacing/>
        <w:jc w:val="both"/>
        <w:rPr>
          <w:rFonts w:ascii="Times New Roman" w:eastAsia="Times New Roman" w:hAnsi="Times New Roman" w:cs="B Nazanin"/>
          <w:sz w:val="24"/>
          <w:szCs w:val="24"/>
          <w:lang w:bidi="ar-SA"/>
        </w:rPr>
      </w:pPr>
      <w:r w:rsidRPr="006A510A">
        <w:rPr>
          <w:rFonts w:ascii="Times New Roman" w:eastAsia="Times New Roman" w:hAnsi="Times New Roman" w:cs="B Nazanin" w:hint="cs"/>
          <w:sz w:val="24"/>
          <w:szCs w:val="24"/>
          <w:rtl/>
          <w:lang w:bidi="ar-SA"/>
        </w:rPr>
        <w:t>2 قطعه عکس 4</w:t>
      </w:r>
      <w:r w:rsidRPr="006A510A">
        <w:rPr>
          <w:rFonts w:ascii="Times New Roman" w:eastAsia="Times New Roman" w:hAnsi="Times New Roman" w:cs="B Nazanin"/>
          <w:sz w:val="24"/>
          <w:szCs w:val="24"/>
          <w:rtl/>
          <w:lang w:bidi="ar-SA"/>
        </w:rPr>
        <w:t>×</w:t>
      </w:r>
      <w:r w:rsidRPr="006A510A">
        <w:rPr>
          <w:rFonts w:ascii="Times New Roman" w:eastAsia="Times New Roman" w:hAnsi="Times New Roman" w:cs="B Nazanin" w:hint="cs"/>
          <w:sz w:val="24"/>
          <w:szCs w:val="24"/>
          <w:rtl/>
          <w:lang w:bidi="ar-SA"/>
        </w:rPr>
        <w:t xml:space="preserve">3  پشت نویسی شده </w:t>
      </w:r>
    </w:p>
    <w:p w:rsidR="006C0166" w:rsidRPr="00A3217B" w:rsidRDefault="006C0166" w:rsidP="00A3217B">
      <w:pPr>
        <w:pStyle w:val="ListParagraph"/>
        <w:numPr>
          <w:ilvl w:val="0"/>
          <w:numId w:val="8"/>
        </w:numPr>
        <w:tabs>
          <w:tab w:val="left" w:pos="708"/>
        </w:tabs>
        <w:spacing w:after="0" w:line="240" w:lineRule="auto"/>
        <w:jc w:val="both"/>
        <w:rPr>
          <w:rFonts w:ascii="Times New Roman" w:eastAsia="Times New Roman" w:hAnsi="Times New Roman" w:cs="B Nazanin"/>
          <w:sz w:val="24"/>
          <w:szCs w:val="24"/>
          <w:lang w:bidi="ar-SA"/>
        </w:rPr>
      </w:pPr>
      <w:r w:rsidRPr="00A3217B">
        <w:rPr>
          <w:rFonts w:ascii="Times New Roman" w:eastAsia="Times New Roman" w:hAnsi="Times New Roman" w:cs="B Nazanin" w:hint="cs"/>
          <w:sz w:val="24"/>
          <w:szCs w:val="24"/>
          <w:rtl/>
          <w:lang w:bidi="ar-SA"/>
        </w:rPr>
        <w:t xml:space="preserve">اصل مدارک پژوهشی اعم از پایان نامه کارشناسی ارشد ، مقاله ،کتاب چاپ شده و طرح های پژوهشی خاتمه یافته به همراه </w:t>
      </w:r>
      <w:r w:rsidR="00A3217B" w:rsidRPr="00A3217B">
        <w:rPr>
          <w:rFonts w:ascii="Times New Roman" w:eastAsia="Times New Roman" w:hAnsi="Times New Roman" w:cs="B Nazanin" w:hint="cs"/>
          <w:sz w:val="24"/>
          <w:szCs w:val="24"/>
          <w:rtl/>
          <w:lang w:bidi="ar-SA"/>
        </w:rPr>
        <w:t xml:space="preserve"> </w:t>
      </w:r>
      <w:r w:rsidRPr="00A3217B">
        <w:rPr>
          <w:rFonts w:ascii="Times New Roman" w:eastAsia="Times New Roman" w:hAnsi="Times New Roman" w:cs="B Nazanin" w:hint="cs"/>
          <w:sz w:val="24"/>
          <w:szCs w:val="24"/>
          <w:rtl/>
          <w:lang w:bidi="ar-SA"/>
        </w:rPr>
        <w:t>تصویر جلد و صفحه مربوط به شناسنامه مقاله یا کتاب .</w:t>
      </w:r>
      <w:r w:rsidR="006A510A" w:rsidRPr="00A3217B">
        <w:rPr>
          <w:rFonts w:ascii="Times New Roman" w:eastAsia="Times New Roman" w:hAnsi="Times New Roman" w:cs="B Nazanin" w:hint="cs"/>
          <w:sz w:val="24"/>
          <w:szCs w:val="24"/>
          <w:rtl/>
          <w:lang w:bidi="ar-SA"/>
        </w:rPr>
        <w:t xml:space="preserve">                                                                                                                                                                                                                                                                                                                                                                                                                                                                                                                                                                                                                                                                                                                                                                                                                                                                                                                                                                                                                                                                                                                                                                                                                             </w:t>
      </w:r>
    </w:p>
    <w:p w:rsidR="006C0166" w:rsidRPr="005031CF" w:rsidRDefault="00A3217B" w:rsidP="00A3217B">
      <w:pPr>
        <w:spacing w:after="0"/>
        <w:ind w:left="566" w:hanging="141"/>
        <w:jc w:val="both"/>
        <w:rPr>
          <w:rFonts w:ascii="Calibri" w:eastAsia="Calibri" w:hAnsi="Calibri" w:cs="B Nazanin"/>
        </w:rPr>
      </w:pPr>
      <w:r>
        <w:rPr>
          <w:rFonts w:ascii="Calibri" w:eastAsia="Calibri" w:hAnsi="Calibri" w:cs="B Nazanin" w:hint="cs"/>
          <w:b/>
          <w:bCs/>
          <w:rtl/>
        </w:rPr>
        <w:t xml:space="preserve">     </w:t>
      </w:r>
      <w:r w:rsidR="006C0166" w:rsidRPr="005031CF">
        <w:rPr>
          <w:rFonts w:ascii="Calibri" w:eastAsia="Calibri" w:hAnsi="Calibri" w:cs="B Nazanin" w:hint="cs"/>
          <w:b/>
          <w:bCs/>
          <w:rtl/>
        </w:rPr>
        <w:t xml:space="preserve">تبصره : </w:t>
      </w:r>
      <w:r w:rsidR="006C0166" w:rsidRPr="005031CF">
        <w:rPr>
          <w:rFonts w:ascii="Calibri" w:eastAsia="Calibri" w:hAnsi="Calibri" w:cs="B Nazanin" w:hint="cs"/>
          <w:sz w:val="24"/>
          <w:szCs w:val="24"/>
          <w:rtl/>
        </w:rPr>
        <w:t xml:space="preserve">داوطلبان توجه </w:t>
      </w:r>
      <w:r>
        <w:rPr>
          <w:rFonts w:ascii="Calibri" w:eastAsia="Calibri" w:hAnsi="Calibri" w:cs="B Nazanin" w:hint="cs"/>
          <w:sz w:val="24"/>
          <w:szCs w:val="24"/>
          <w:rtl/>
        </w:rPr>
        <w:t xml:space="preserve">داشته باشند </w:t>
      </w:r>
      <w:r w:rsidR="006C0166" w:rsidRPr="005031CF">
        <w:rPr>
          <w:rFonts w:ascii="Calibri" w:eastAsia="Calibri" w:hAnsi="Calibri" w:cs="B Nazanin" w:hint="cs"/>
          <w:sz w:val="24"/>
          <w:szCs w:val="24"/>
          <w:rtl/>
        </w:rPr>
        <w:t xml:space="preserve">ضروری است قبل از مراجعه برای مصاحبه  ، تصویری از صفحات  شناسنامه آثار پژوهشی </w:t>
      </w:r>
      <w:r>
        <w:rPr>
          <w:rFonts w:ascii="Calibri" w:eastAsia="Calibri" w:hAnsi="Calibri" w:cs="B Nazanin" w:hint="cs"/>
          <w:sz w:val="24"/>
          <w:szCs w:val="24"/>
          <w:rtl/>
        </w:rPr>
        <w:t xml:space="preserve"> </w:t>
      </w:r>
      <w:r w:rsidR="006C0166" w:rsidRPr="005031CF">
        <w:rPr>
          <w:rFonts w:ascii="Calibri" w:eastAsia="Calibri" w:hAnsi="Calibri" w:cs="B Nazanin" w:hint="cs"/>
          <w:sz w:val="24"/>
          <w:szCs w:val="24"/>
          <w:rtl/>
        </w:rPr>
        <w:t>خود</w:t>
      </w:r>
      <w:r>
        <w:rPr>
          <w:rFonts w:ascii="Calibri" w:eastAsia="Calibri" w:hAnsi="Calibri" w:cs="B Nazanin" w:hint="cs"/>
          <w:sz w:val="24"/>
          <w:szCs w:val="24"/>
          <w:rtl/>
        </w:rPr>
        <w:t xml:space="preserve"> </w:t>
      </w:r>
      <w:r w:rsidR="006C0166" w:rsidRPr="005031CF">
        <w:rPr>
          <w:rFonts w:ascii="Calibri" w:eastAsia="Calibri" w:hAnsi="Calibri" w:cs="B Nazanin" w:hint="cs"/>
          <w:sz w:val="24"/>
          <w:szCs w:val="24"/>
          <w:rtl/>
        </w:rPr>
        <w:t>که اطلاعات نویسنده ، عنوان اثر و محل ثبت اثر در آن قید شده است را تهیه و به همراه داشته باشند  .</w:t>
      </w:r>
    </w:p>
    <w:p w:rsidR="006C0166" w:rsidRPr="006C0166" w:rsidRDefault="006C0166" w:rsidP="006C0166">
      <w:pPr>
        <w:numPr>
          <w:ilvl w:val="0"/>
          <w:numId w:val="8"/>
        </w:numPr>
        <w:tabs>
          <w:tab w:val="left" w:pos="804"/>
        </w:tabs>
        <w:spacing w:after="0" w:line="240" w:lineRule="auto"/>
        <w:contextualSpacing/>
        <w:jc w:val="both"/>
        <w:rPr>
          <w:rFonts w:ascii="Calibri" w:eastAsia="Calibri" w:hAnsi="Calibri" w:cs="B Nazanin"/>
          <w:sz w:val="24"/>
          <w:szCs w:val="24"/>
        </w:rPr>
      </w:pPr>
      <w:r w:rsidRPr="006C0166">
        <w:rPr>
          <w:rFonts w:ascii="Calibri" w:eastAsia="Calibri" w:hAnsi="Calibri" w:cs="B Nazanin" w:hint="cs"/>
          <w:sz w:val="24"/>
          <w:szCs w:val="24"/>
          <w:rtl/>
        </w:rPr>
        <w:t>اصل گواهی استمرار همکاری (مخصوص استفاده از سهمیه مربیان)</w:t>
      </w:r>
    </w:p>
    <w:p w:rsidR="006C0166" w:rsidRPr="006C0166" w:rsidRDefault="006C0166" w:rsidP="006A510A">
      <w:pPr>
        <w:numPr>
          <w:ilvl w:val="0"/>
          <w:numId w:val="8"/>
        </w:numPr>
        <w:tabs>
          <w:tab w:val="left" w:pos="662"/>
          <w:tab w:val="left" w:pos="946"/>
        </w:tabs>
        <w:spacing w:after="0" w:line="240" w:lineRule="auto"/>
        <w:contextualSpacing/>
        <w:jc w:val="both"/>
        <w:rPr>
          <w:rFonts w:ascii="Calibri" w:eastAsia="Calibri" w:hAnsi="Calibri" w:cs="B Nazanin"/>
          <w:sz w:val="24"/>
          <w:szCs w:val="24"/>
        </w:rPr>
      </w:pPr>
      <w:r w:rsidRPr="006C0166">
        <w:rPr>
          <w:rFonts w:ascii="Calibri" w:eastAsia="Calibri" w:hAnsi="Calibri" w:cs="B Nazanin" w:hint="cs"/>
          <w:sz w:val="24"/>
          <w:szCs w:val="24"/>
          <w:rtl/>
        </w:rPr>
        <w:t xml:space="preserve">اصل و تصویر مدارک مربوط به آزمونهای زبان انگلیسی مانند تافل </w:t>
      </w:r>
      <w:r w:rsidR="006A510A">
        <w:rPr>
          <w:rFonts w:ascii="Calibri" w:eastAsia="Calibri" w:hAnsi="Calibri" w:cs="B Nazanin" w:hint="cs"/>
          <w:sz w:val="24"/>
          <w:szCs w:val="24"/>
          <w:rtl/>
        </w:rPr>
        <w:t>،آیلتس</w:t>
      </w:r>
      <w:r w:rsidR="006A510A" w:rsidRPr="006A510A">
        <w:rPr>
          <w:rFonts w:ascii="Calibri" w:eastAsia="Calibri" w:hAnsi="Calibri" w:cs="B Nazanin" w:hint="cs"/>
          <w:sz w:val="24"/>
          <w:szCs w:val="24"/>
          <w:rtl/>
        </w:rPr>
        <w:t xml:space="preserve"> </w:t>
      </w:r>
      <w:r w:rsidR="006A510A" w:rsidRPr="006C0166">
        <w:rPr>
          <w:rFonts w:ascii="Calibri" w:eastAsia="Calibri" w:hAnsi="Calibri" w:cs="B Nazanin" w:hint="cs"/>
          <w:sz w:val="24"/>
          <w:szCs w:val="24"/>
          <w:rtl/>
        </w:rPr>
        <w:t>و</w:t>
      </w:r>
      <w:r w:rsidRPr="006C0166">
        <w:rPr>
          <w:rFonts w:ascii="Calibri" w:eastAsia="Calibri" w:hAnsi="Calibri" w:cs="B Nazanin" w:hint="cs"/>
          <w:sz w:val="24"/>
          <w:szCs w:val="24"/>
          <w:rtl/>
        </w:rPr>
        <w:t xml:space="preserve">...... با اعتبار حداقل 2 سال </w:t>
      </w:r>
    </w:p>
    <w:p w:rsidR="006C0166" w:rsidRPr="00A3217B" w:rsidRDefault="006C0166" w:rsidP="00A3217B">
      <w:pPr>
        <w:pStyle w:val="ListParagraph"/>
        <w:numPr>
          <w:ilvl w:val="0"/>
          <w:numId w:val="8"/>
        </w:numPr>
        <w:tabs>
          <w:tab w:val="left" w:pos="804"/>
          <w:tab w:val="left" w:pos="946"/>
        </w:tabs>
        <w:spacing w:after="0" w:line="240" w:lineRule="auto"/>
        <w:jc w:val="both"/>
        <w:rPr>
          <w:rFonts w:cs="2  Titr"/>
          <w:sz w:val="24"/>
          <w:szCs w:val="24"/>
        </w:rPr>
      </w:pPr>
      <w:r w:rsidRPr="00A3217B">
        <w:rPr>
          <w:rFonts w:cs="B Nazanin" w:hint="cs"/>
          <w:sz w:val="24"/>
          <w:szCs w:val="24"/>
          <w:rtl/>
        </w:rPr>
        <w:t xml:space="preserve">اصل فیش واریزی هزینه مصاحبه به مبلغ 000/800 هزار ریال به شماره حساب  2178609001007  بانک ملی شعبه بنفشه </w:t>
      </w:r>
      <w:r w:rsidR="00A3217B" w:rsidRPr="00A3217B">
        <w:rPr>
          <w:rFonts w:cs="B Nazanin" w:hint="cs"/>
          <w:sz w:val="24"/>
          <w:szCs w:val="24"/>
          <w:rtl/>
        </w:rPr>
        <w:t xml:space="preserve">  </w:t>
      </w:r>
      <w:r w:rsidRPr="00A3217B">
        <w:rPr>
          <w:rFonts w:cs="B Nazanin" w:hint="cs"/>
          <w:sz w:val="24"/>
          <w:szCs w:val="24"/>
          <w:rtl/>
        </w:rPr>
        <w:t>(قابل واریز در کلیه شعب ) بنام دانشگاه پیام نور  .</w:t>
      </w:r>
    </w:p>
    <w:p w:rsidR="006C0166" w:rsidRDefault="00A3217B" w:rsidP="00A3217B">
      <w:pPr>
        <w:numPr>
          <w:ilvl w:val="0"/>
          <w:numId w:val="8"/>
        </w:numPr>
        <w:tabs>
          <w:tab w:val="left" w:pos="708"/>
        </w:tabs>
        <w:spacing w:after="0" w:line="240" w:lineRule="auto"/>
        <w:ind w:left="425" w:hanging="142"/>
        <w:contextualSpacing/>
        <w:jc w:val="both"/>
        <w:rPr>
          <w:rFonts w:ascii="Calibri" w:eastAsia="Calibri" w:hAnsi="Calibri" w:cs="2  Titr"/>
          <w:sz w:val="24"/>
          <w:szCs w:val="24"/>
        </w:rPr>
      </w:pPr>
      <w:r>
        <w:rPr>
          <w:rFonts w:ascii="Calibri" w:eastAsia="Calibri" w:hAnsi="Calibri" w:cs="B Nazanin" w:hint="cs"/>
          <w:b/>
          <w:bCs/>
          <w:sz w:val="24"/>
          <w:szCs w:val="24"/>
          <w:rtl/>
        </w:rPr>
        <w:t xml:space="preserve">     </w:t>
      </w:r>
      <w:r w:rsidR="006C0166" w:rsidRPr="00A3217B">
        <w:rPr>
          <w:rFonts w:ascii="Calibri" w:eastAsia="Calibri" w:hAnsi="Calibri" w:cs="B Nazanin" w:hint="cs"/>
          <w:b/>
          <w:bCs/>
          <w:sz w:val="24"/>
          <w:szCs w:val="24"/>
          <w:rtl/>
        </w:rPr>
        <w:t>توجه:</w:t>
      </w:r>
      <w:r w:rsidR="006C0166" w:rsidRPr="006C0166">
        <w:rPr>
          <w:rFonts w:ascii="Calibri" w:eastAsia="Calibri" w:hAnsi="Calibri" w:cs="B Nazanin" w:hint="cs"/>
          <w:sz w:val="24"/>
          <w:szCs w:val="24"/>
          <w:rtl/>
        </w:rPr>
        <w:t xml:space="preserve"> در روز مصاحبه همراه داشتن کلیه مدارک مورد اشاره در متن اطلاعیه  الزامی بوده و </w:t>
      </w:r>
      <w:r w:rsidR="006C0166" w:rsidRPr="006C0166">
        <w:rPr>
          <w:rFonts w:ascii="Calibri" w:eastAsia="Calibri" w:hAnsi="Calibri" w:cs="2  Titr" w:hint="cs"/>
          <w:sz w:val="24"/>
          <w:szCs w:val="24"/>
          <w:rtl/>
        </w:rPr>
        <w:t xml:space="preserve">ارائه هیچ مدرکی پس از تاریخ </w:t>
      </w:r>
      <w:r>
        <w:rPr>
          <w:rFonts w:ascii="Calibri" w:eastAsia="Calibri" w:hAnsi="Calibri" w:cs="2  Titr" w:hint="cs"/>
          <w:sz w:val="24"/>
          <w:szCs w:val="24"/>
          <w:rtl/>
        </w:rPr>
        <w:t xml:space="preserve">   </w:t>
      </w:r>
      <w:r w:rsidR="006C0166" w:rsidRPr="006C0166">
        <w:rPr>
          <w:rFonts w:ascii="Calibri" w:eastAsia="Calibri" w:hAnsi="Calibri" w:cs="2  Titr" w:hint="cs"/>
          <w:sz w:val="24"/>
          <w:szCs w:val="24"/>
          <w:rtl/>
        </w:rPr>
        <w:t xml:space="preserve">مقرر امکان پذیر نخواهد بود.  </w:t>
      </w:r>
    </w:p>
    <w:p w:rsidR="005031CF" w:rsidRDefault="005031CF" w:rsidP="005031CF">
      <w:pPr>
        <w:tabs>
          <w:tab w:val="left" w:pos="804"/>
        </w:tabs>
        <w:spacing w:after="0" w:line="240" w:lineRule="auto"/>
        <w:ind w:left="379"/>
        <w:contextualSpacing/>
        <w:jc w:val="both"/>
        <w:rPr>
          <w:rFonts w:ascii="Calibri" w:eastAsia="Calibri" w:hAnsi="Calibri" w:cs="2  Titr"/>
          <w:sz w:val="24"/>
          <w:szCs w:val="24"/>
        </w:rPr>
      </w:pPr>
    </w:p>
    <w:p w:rsidR="005031CF" w:rsidRPr="006C0166" w:rsidRDefault="005031CF" w:rsidP="005031CF">
      <w:pPr>
        <w:tabs>
          <w:tab w:val="left" w:pos="804"/>
        </w:tabs>
        <w:spacing w:after="0" w:line="240" w:lineRule="auto"/>
        <w:ind w:left="379"/>
        <w:contextualSpacing/>
        <w:jc w:val="both"/>
        <w:rPr>
          <w:rFonts w:ascii="Calibri" w:eastAsia="Calibri" w:hAnsi="Calibri" w:cs="2  Titr"/>
          <w:sz w:val="24"/>
          <w:szCs w:val="24"/>
        </w:rPr>
      </w:pPr>
    </w:p>
    <w:p w:rsidR="006C0166" w:rsidRPr="006C0166" w:rsidRDefault="006C0166" w:rsidP="006C0166">
      <w:pPr>
        <w:spacing w:after="0" w:line="240" w:lineRule="auto"/>
        <w:jc w:val="both"/>
        <w:rPr>
          <w:rFonts w:ascii="Times New Roman" w:eastAsia="Times New Roman" w:hAnsi="Times New Roman" w:cs="2  Titr"/>
          <w:sz w:val="28"/>
          <w:szCs w:val="28"/>
          <w:rtl/>
          <w:lang w:bidi="ar-SA"/>
        </w:rPr>
      </w:pPr>
      <w:r w:rsidRPr="006C0166">
        <w:rPr>
          <w:rFonts w:ascii="Times New Roman" w:eastAsia="Times New Roman" w:hAnsi="Times New Roman" w:cs="2  Titr" w:hint="cs"/>
          <w:sz w:val="28"/>
          <w:szCs w:val="28"/>
          <w:rtl/>
          <w:lang w:bidi="ar-SA"/>
        </w:rPr>
        <w:lastRenderedPageBreak/>
        <w:t>7-</w:t>
      </w:r>
      <w:r w:rsidRPr="006A510A">
        <w:rPr>
          <w:rFonts w:ascii="Times New Roman" w:eastAsia="Times New Roman" w:hAnsi="Times New Roman" w:cs="2  Titr" w:hint="cs"/>
          <w:sz w:val="24"/>
          <w:szCs w:val="24"/>
          <w:rtl/>
          <w:lang w:bidi="ar-SA"/>
        </w:rPr>
        <w:t xml:space="preserve"> محل برگزاری جلسات مصاحبه علمی:</w:t>
      </w:r>
    </w:p>
    <w:p w:rsidR="006C0166" w:rsidRPr="006A510A" w:rsidRDefault="006C0166" w:rsidP="00A3217B">
      <w:pPr>
        <w:spacing w:after="0" w:line="240" w:lineRule="auto"/>
        <w:ind w:left="566"/>
        <w:jc w:val="both"/>
        <w:rPr>
          <w:rFonts w:ascii="Times New Roman" w:eastAsia="Times New Roman" w:hAnsi="Times New Roman" w:cs="B Nazanin"/>
          <w:sz w:val="24"/>
          <w:szCs w:val="24"/>
          <w:rtl/>
          <w:lang w:bidi="ar-SA"/>
        </w:rPr>
      </w:pPr>
      <w:r w:rsidRPr="006A510A">
        <w:rPr>
          <w:rFonts w:ascii="Times New Roman" w:eastAsia="Times New Roman" w:hAnsi="Times New Roman" w:cs="B Nazanin" w:hint="cs"/>
          <w:sz w:val="24"/>
          <w:szCs w:val="24"/>
          <w:rtl/>
          <w:lang w:bidi="ar-SA"/>
        </w:rPr>
        <w:t xml:space="preserve">جلسات مصاحبه علمی کدرشته محل های دانشگاه پیام نور از طریق اطلاعیه های درج شده در پرتال اصلی دانشگاه به نشانی </w:t>
      </w:r>
      <w:r w:rsidR="00A3217B">
        <w:rPr>
          <w:rFonts w:ascii="Times New Roman" w:eastAsia="Times New Roman" w:hAnsi="Times New Roman" w:cs="B Nazanin" w:hint="cs"/>
          <w:sz w:val="24"/>
          <w:szCs w:val="24"/>
          <w:rtl/>
          <w:lang w:bidi="ar-SA"/>
        </w:rPr>
        <w:t xml:space="preserve"> </w:t>
      </w:r>
      <w:r w:rsidRPr="006A510A">
        <w:rPr>
          <w:rFonts w:ascii="Times New Roman" w:eastAsia="Times New Roman" w:hAnsi="Times New Roman" w:cs="B Nazanin" w:hint="cs"/>
          <w:sz w:val="24"/>
          <w:szCs w:val="24"/>
          <w:rtl/>
          <w:lang w:bidi="ar-SA"/>
        </w:rPr>
        <w:t xml:space="preserve">اینترنتی </w:t>
      </w:r>
      <w:hyperlink r:id="rId8" w:history="1">
        <w:r w:rsidRPr="006A510A">
          <w:rPr>
            <w:rStyle w:val="Hyperlink"/>
            <w:rFonts w:cs="B Nazanin"/>
          </w:rPr>
          <w:t>www.pnu</w:t>
        </w:r>
        <w:r w:rsidRPr="006A510A">
          <w:rPr>
            <w:rFonts w:ascii="Times New Roman" w:eastAsia="Times New Roman" w:hAnsi="Times New Roman" w:cs="Times New Roman"/>
            <w:sz w:val="24"/>
            <w:szCs w:val="24"/>
            <w:u w:val="single"/>
            <w:lang w:bidi="ar-SA"/>
          </w:rPr>
          <w:t>.</w:t>
        </w:r>
        <w:r w:rsidRPr="006A510A">
          <w:rPr>
            <w:rStyle w:val="Hyperlink"/>
            <w:rFonts w:cs="B Nazanin"/>
          </w:rPr>
          <w:t>ac.ir</w:t>
        </w:r>
      </w:hyperlink>
      <w:r w:rsidRPr="006A510A">
        <w:rPr>
          <w:rFonts w:ascii="Times New Roman" w:eastAsia="Times New Roman" w:hAnsi="Times New Roman" w:cs="B Nazanin" w:hint="cs"/>
          <w:sz w:val="24"/>
          <w:szCs w:val="24"/>
          <w:rtl/>
          <w:lang w:bidi="ar-SA"/>
        </w:rPr>
        <w:t xml:space="preserve"> متعاقباً اعلام خواهد شد.</w:t>
      </w:r>
    </w:p>
    <w:p w:rsidR="006C0166" w:rsidRPr="006A510A" w:rsidRDefault="006C0166" w:rsidP="006C0166">
      <w:pPr>
        <w:spacing w:after="0" w:line="240" w:lineRule="auto"/>
        <w:jc w:val="both"/>
        <w:rPr>
          <w:rFonts w:ascii="Times New Roman" w:eastAsia="Times New Roman" w:hAnsi="Times New Roman" w:cs="B Nazanin"/>
          <w:sz w:val="24"/>
          <w:szCs w:val="24"/>
          <w:rtl/>
          <w:lang w:bidi="ar-SA"/>
        </w:rPr>
      </w:pPr>
    </w:p>
    <w:p w:rsidR="006C0166" w:rsidRPr="006A510A" w:rsidRDefault="006C0166" w:rsidP="00A3217B">
      <w:pPr>
        <w:spacing w:after="0" w:line="240" w:lineRule="auto"/>
        <w:ind w:left="566"/>
        <w:jc w:val="both"/>
        <w:rPr>
          <w:rFonts w:ascii="Times New Roman" w:eastAsia="Times New Roman" w:hAnsi="Times New Roman" w:cs="B Nazanin"/>
          <w:sz w:val="24"/>
          <w:szCs w:val="24"/>
          <w:rtl/>
        </w:rPr>
      </w:pPr>
      <w:r w:rsidRPr="006A510A">
        <w:rPr>
          <w:rFonts w:ascii="Times New Roman" w:eastAsia="Times New Roman" w:hAnsi="Times New Roman" w:cs="B Nazanin" w:hint="cs"/>
          <w:sz w:val="24"/>
          <w:szCs w:val="24"/>
          <w:rtl/>
          <w:lang w:bidi="ar-SA"/>
        </w:rPr>
        <w:t xml:space="preserve">داوطلبان گرامی لازم است بمنظور اطلاع از آخرین اخبار،  قبل از مراجعه حضوری جهت شرکت در مصاحبه علمی ، اطلاعیه های مندرج در پرتال اصلی دانشگاه </w:t>
      </w:r>
      <w:r w:rsidRPr="006A510A">
        <w:rPr>
          <w:rFonts w:ascii="Times New Roman" w:eastAsia="Times New Roman" w:hAnsi="Times New Roman" w:cs="B Nazanin" w:hint="cs"/>
          <w:sz w:val="24"/>
          <w:szCs w:val="24"/>
          <w:rtl/>
        </w:rPr>
        <w:t xml:space="preserve">را به نشانی </w:t>
      </w:r>
      <w:hyperlink r:id="rId9" w:history="1">
        <w:r w:rsidRPr="006A510A">
          <w:rPr>
            <w:rStyle w:val="Hyperlink"/>
            <w:rFonts w:ascii="Times New Roman" w:eastAsia="Times New Roman" w:hAnsi="Times New Roman" w:cs="B Nazanin"/>
            <w:sz w:val="24"/>
            <w:szCs w:val="24"/>
            <w:lang w:bidi="ar-SA"/>
          </w:rPr>
          <w:t>www.pnu.ac.ir</w:t>
        </w:r>
      </w:hyperlink>
      <w:r w:rsidRPr="006A510A">
        <w:rPr>
          <w:rFonts w:ascii="Times New Roman" w:eastAsia="Times New Roman" w:hAnsi="Times New Roman" w:cs="B Nazanin" w:hint="cs"/>
          <w:sz w:val="24"/>
          <w:szCs w:val="24"/>
          <w:rtl/>
        </w:rPr>
        <w:t xml:space="preserve">  مطالعه فرمایند  .  </w:t>
      </w:r>
    </w:p>
    <w:p w:rsidR="006C0166" w:rsidRDefault="006C0166" w:rsidP="006C0166">
      <w:pPr>
        <w:spacing w:after="0" w:line="240" w:lineRule="auto"/>
        <w:jc w:val="both"/>
        <w:rPr>
          <w:rFonts w:ascii="Times New Roman" w:eastAsia="Times New Roman" w:hAnsi="Times New Roman" w:cs="B Nazanin"/>
          <w:sz w:val="24"/>
          <w:szCs w:val="24"/>
          <w:rtl/>
        </w:rPr>
      </w:pPr>
      <w:r w:rsidRPr="006C0166">
        <w:rPr>
          <w:rFonts w:ascii="Times New Roman" w:eastAsia="Times New Roman" w:hAnsi="Times New Roman" w:cs="B Nazanin" w:hint="cs"/>
          <w:sz w:val="28"/>
          <w:szCs w:val="28"/>
          <w:rtl/>
          <w:lang w:bidi="ar-SA"/>
        </w:rPr>
        <w:t xml:space="preserve"> </w:t>
      </w:r>
    </w:p>
    <w:p w:rsidR="006A510A" w:rsidRDefault="006A510A" w:rsidP="006C0166">
      <w:pPr>
        <w:spacing w:after="0" w:line="240" w:lineRule="auto"/>
        <w:jc w:val="both"/>
        <w:rPr>
          <w:rFonts w:ascii="Times New Roman" w:eastAsia="Times New Roman" w:hAnsi="Times New Roman" w:cs="B Nazanin"/>
          <w:sz w:val="24"/>
          <w:szCs w:val="24"/>
          <w:rtl/>
        </w:rPr>
      </w:pPr>
    </w:p>
    <w:p w:rsidR="006A510A" w:rsidRPr="006C0166" w:rsidRDefault="006A510A" w:rsidP="006C0166">
      <w:pPr>
        <w:spacing w:after="0" w:line="240" w:lineRule="auto"/>
        <w:jc w:val="both"/>
        <w:rPr>
          <w:rFonts w:ascii="Times New Roman" w:eastAsia="Times New Roman" w:hAnsi="Times New Roman" w:cs="B Nazanin"/>
          <w:sz w:val="24"/>
          <w:szCs w:val="24"/>
          <w:rtl/>
        </w:rPr>
      </w:pPr>
    </w:p>
    <w:p w:rsidR="006C0166" w:rsidRPr="006C0166" w:rsidRDefault="006C0166" w:rsidP="006C0166">
      <w:pPr>
        <w:spacing w:after="0" w:line="240" w:lineRule="auto"/>
        <w:jc w:val="both"/>
        <w:rPr>
          <w:rFonts w:ascii="Times New Roman" w:eastAsia="Times New Roman" w:hAnsi="Times New Roman" w:cs="B Nazanin"/>
          <w:sz w:val="24"/>
          <w:szCs w:val="24"/>
          <w:rtl/>
        </w:rPr>
      </w:pPr>
      <w:r w:rsidRPr="006C0166">
        <w:rPr>
          <w:rFonts w:ascii="Times New Roman" w:eastAsia="Times New Roman" w:hAnsi="Times New Roman" w:cs="B Nazanin" w:hint="cs"/>
          <w:sz w:val="24"/>
          <w:szCs w:val="24"/>
          <w:rtl/>
        </w:rPr>
        <w:t xml:space="preserve">                                                                                                   با آرزوی موفقیت </w:t>
      </w:r>
    </w:p>
    <w:p w:rsidR="006C0166" w:rsidRPr="006C0166" w:rsidRDefault="006C0166" w:rsidP="006C0166">
      <w:pPr>
        <w:spacing w:after="0" w:line="240" w:lineRule="auto"/>
        <w:jc w:val="both"/>
        <w:rPr>
          <w:rFonts w:ascii="Times New Roman" w:eastAsia="Times New Roman" w:hAnsi="Times New Roman" w:cs="B Nazanin"/>
          <w:sz w:val="24"/>
          <w:szCs w:val="24"/>
          <w:rtl/>
        </w:rPr>
      </w:pPr>
      <w:r w:rsidRPr="006C0166">
        <w:rPr>
          <w:rFonts w:ascii="Times New Roman" w:eastAsia="Times New Roman" w:hAnsi="Times New Roman" w:cs="B Nazanin" w:hint="cs"/>
          <w:sz w:val="24"/>
          <w:szCs w:val="24"/>
          <w:rtl/>
        </w:rPr>
        <w:t xml:space="preserve">                                                                                      مرکز سنجش و آزمون دانشگاه پیام نور </w:t>
      </w:r>
    </w:p>
    <w:p w:rsidR="00217961" w:rsidRDefault="00217961"/>
    <w:sectPr w:rsidR="00217961" w:rsidSect="008541DB">
      <w:pgSz w:w="11906" w:h="16838"/>
      <w:pgMar w:top="1418" w:right="991" w:bottom="170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146E4"/>
    <w:multiLevelType w:val="hybridMultilevel"/>
    <w:tmpl w:val="53485890"/>
    <w:lvl w:ilvl="0" w:tplc="379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05C59"/>
    <w:multiLevelType w:val="hybridMultilevel"/>
    <w:tmpl w:val="C9065F8C"/>
    <w:lvl w:ilvl="0" w:tplc="376457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A6BDC"/>
    <w:multiLevelType w:val="hybridMultilevel"/>
    <w:tmpl w:val="589CDE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6D1634"/>
    <w:multiLevelType w:val="hybridMultilevel"/>
    <w:tmpl w:val="B4B619AE"/>
    <w:lvl w:ilvl="0" w:tplc="4B4650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45061"/>
    <w:multiLevelType w:val="hybridMultilevel"/>
    <w:tmpl w:val="4CCECD8C"/>
    <w:lvl w:ilvl="0" w:tplc="4B4650F2">
      <w:start w:val="4"/>
      <w:numFmt w:val="bullet"/>
      <w:lvlText w:val="-"/>
      <w:lvlJc w:val="left"/>
      <w:pPr>
        <w:ind w:left="643"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C4EBA"/>
    <w:multiLevelType w:val="hybridMultilevel"/>
    <w:tmpl w:val="28826228"/>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74E958C3"/>
    <w:multiLevelType w:val="hybridMultilevel"/>
    <w:tmpl w:val="87344508"/>
    <w:lvl w:ilvl="0" w:tplc="E334FA4A">
      <w:start w:val="3"/>
      <w:numFmt w:val="bullet"/>
      <w:lvlText w:val="-"/>
      <w:lvlJc w:val="left"/>
      <w:pPr>
        <w:ind w:left="720" w:hanging="360"/>
      </w:pPr>
      <w:rPr>
        <w:rFonts w:ascii="Calibri" w:eastAsia="Calibri" w:hAnsi="Calibr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5127B3E"/>
    <w:multiLevelType w:val="hybridMultilevel"/>
    <w:tmpl w:val="8BD29E6C"/>
    <w:lvl w:ilvl="0" w:tplc="0DEC81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66"/>
    <w:rsid w:val="001D2FD2"/>
    <w:rsid w:val="00217961"/>
    <w:rsid w:val="005031CF"/>
    <w:rsid w:val="005164CC"/>
    <w:rsid w:val="00635038"/>
    <w:rsid w:val="006A510A"/>
    <w:rsid w:val="006C0166"/>
    <w:rsid w:val="008541DB"/>
    <w:rsid w:val="00A3217B"/>
    <w:rsid w:val="00BF64CB"/>
    <w:rsid w:val="00C00588"/>
    <w:rsid w:val="00E76BB7"/>
    <w:rsid w:val="00EB1C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C0166"/>
  </w:style>
  <w:style w:type="table" w:styleId="TableGrid">
    <w:name w:val="Table Grid"/>
    <w:basedOn w:val="TableNormal"/>
    <w:rsid w:val="006C01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C0166"/>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6C0166"/>
    <w:rPr>
      <w:rFonts w:ascii="Times New Roman" w:eastAsia="Times New Roman" w:hAnsi="Times New Roman" w:cs="Times New Roman"/>
      <w:sz w:val="24"/>
      <w:szCs w:val="24"/>
      <w:lang w:bidi="ar-SA"/>
    </w:rPr>
  </w:style>
  <w:style w:type="paragraph" w:styleId="Footer">
    <w:name w:val="footer"/>
    <w:basedOn w:val="Normal"/>
    <w:link w:val="FooterChar"/>
    <w:rsid w:val="006C0166"/>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6C0166"/>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6C0166"/>
    <w:pPr>
      <w:ind w:left="720"/>
      <w:contextualSpacing/>
    </w:pPr>
    <w:rPr>
      <w:rFonts w:ascii="Calibri" w:eastAsia="Calibri" w:hAnsi="Calibri" w:cs="Arial"/>
    </w:rPr>
  </w:style>
  <w:style w:type="paragraph" w:styleId="BalloonText">
    <w:name w:val="Balloon Text"/>
    <w:basedOn w:val="Normal"/>
    <w:link w:val="BalloonTextChar"/>
    <w:rsid w:val="006C0166"/>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6C0166"/>
    <w:rPr>
      <w:rFonts w:ascii="Tahoma" w:eastAsia="Times New Roman" w:hAnsi="Tahoma" w:cs="Tahoma"/>
      <w:sz w:val="16"/>
      <w:szCs w:val="16"/>
      <w:lang w:bidi="ar-SA"/>
    </w:rPr>
  </w:style>
  <w:style w:type="character" w:styleId="Hyperlink">
    <w:name w:val="Hyperlink"/>
    <w:rsid w:val="006C0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C0166"/>
  </w:style>
  <w:style w:type="table" w:styleId="TableGrid">
    <w:name w:val="Table Grid"/>
    <w:basedOn w:val="TableNormal"/>
    <w:rsid w:val="006C01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C0166"/>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6C0166"/>
    <w:rPr>
      <w:rFonts w:ascii="Times New Roman" w:eastAsia="Times New Roman" w:hAnsi="Times New Roman" w:cs="Times New Roman"/>
      <w:sz w:val="24"/>
      <w:szCs w:val="24"/>
      <w:lang w:bidi="ar-SA"/>
    </w:rPr>
  </w:style>
  <w:style w:type="paragraph" w:styleId="Footer">
    <w:name w:val="footer"/>
    <w:basedOn w:val="Normal"/>
    <w:link w:val="FooterChar"/>
    <w:rsid w:val="006C0166"/>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6C0166"/>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6C0166"/>
    <w:pPr>
      <w:ind w:left="720"/>
      <w:contextualSpacing/>
    </w:pPr>
    <w:rPr>
      <w:rFonts w:ascii="Calibri" w:eastAsia="Calibri" w:hAnsi="Calibri" w:cs="Arial"/>
    </w:rPr>
  </w:style>
  <w:style w:type="paragraph" w:styleId="BalloonText">
    <w:name w:val="Balloon Text"/>
    <w:basedOn w:val="Normal"/>
    <w:link w:val="BalloonTextChar"/>
    <w:rsid w:val="006C0166"/>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6C0166"/>
    <w:rPr>
      <w:rFonts w:ascii="Tahoma" w:eastAsia="Times New Roman" w:hAnsi="Tahoma" w:cs="Tahoma"/>
      <w:sz w:val="16"/>
      <w:szCs w:val="16"/>
      <w:lang w:bidi="ar-SA"/>
    </w:rPr>
  </w:style>
  <w:style w:type="character" w:styleId="Hyperlink">
    <w:name w:val="Hyperlink"/>
    <w:rsid w:val="006C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u.ac.ir" TargetMode="External"/><Relationship Id="rId3" Type="http://schemas.microsoft.com/office/2007/relationships/stylesWithEffects" Target="stylesWithEffects.xml"/><Relationship Id="rId7" Type="http://schemas.openxmlformats.org/officeDocument/2006/relationships/hyperlink" Target="http://www.pnu.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u.ac.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n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1825</dc:creator>
  <cp:lastModifiedBy>2552</cp:lastModifiedBy>
  <cp:revision>2</cp:revision>
  <cp:lastPrinted>2016-04-26T10:44:00Z</cp:lastPrinted>
  <dcterms:created xsi:type="dcterms:W3CDTF">2016-05-01T07:31:00Z</dcterms:created>
  <dcterms:modified xsi:type="dcterms:W3CDTF">2016-05-01T07:31:00Z</dcterms:modified>
</cp:coreProperties>
</file>